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jc w:val="center"/>
        <w:tblInd w:w="1067" w:type="dxa"/>
        <w:tblLayout w:type="fixed"/>
        <w:tblLook w:val="04A0"/>
      </w:tblPr>
      <w:tblGrid>
        <w:gridCol w:w="9671"/>
      </w:tblGrid>
      <w:tr w:rsidR="000F0665" w:rsidRPr="00BD7284" w:rsidTr="000F0665">
        <w:trPr>
          <w:trHeight w:val="2300"/>
          <w:jc w:val="center"/>
        </w:trPr>
        <w:tc>
          <w:tcPr>
            <w:tcW w:w="9671" w:type="dxa"/>
            <w:tcBorders>
              <w:bottom w:val="single" w:sz="18" w:space="0" w:color="auto"/>
            </w:tcBorders>
            <w:shd w:val="clear" w:color="auto" w:fill="auto"/>
          </w:tcPr>
          <w:p w:rsidR="000F0665" w:rsidRPr="004C2867" w:rsidRDefault="000F0665" w:rsidP="0010624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СТРОИТЕЛЬСТВА</w:t>
            </w:r>
          </w:p>
          <w:p w:rsidR="000F0665" w:rsidRPr="004C2867" w:rsidRDefault="000F0665" w:rsidP="00106247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ЖИЛИЩНО-КОММУНАЛЬНОГО ХОЗЯЙСТВА</w:t>
            </w:r>
          </w:p>
          <w:p w:rsidR="000F0665" w:rsidRPr="004C2867" w:rsidRDefault="000F0665" w:rsidP="00106247">
            <w:pPr>
              <w:pStyle w:val="5"/>
              <w:spacing w:before="0" w:line="240" w:lineRule="auto"/>
              <w:ind w:left="-187" w:firstLine="18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ЧЕЧЕНСКОЙ РЕСПУБЛИКИ</w:t>
            </w:r>
          </w:p>
          <w:p w:rsidR="000F0665" w:rsidRDefault="000F0665" w:rsidP="001062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02">
              <w:rPr>
                <w:rFonts w:ascii="Times New Roman" w:hAnsi="Times New Roman" w:cs="Times New Roman"/>
                <w:sz w:val="28"/>
                <w:szCs w:val="28"/>
              </w:rPr>
              <w:t>(МИНСТРОЙ и ЖКХ ЧР)</w:t>
            </w:r>
          </w:p>
          <w:p w:rsidR="000F0665" w:rsidRPr="00BF0F5F" w:rsidRDefault="000F0665" w:rsidP="001062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665" w:rsidRDefault="000F0665" w:rsidP="001062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НОХЧИЙН РЕСПУБЛИКИН</w:t>
            </w:r>
          </w:p>
          <w:p w:rsidR="000F0665" w:rsidRDefault="000F0665" w:rsidP="001062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2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ИШЛОШЪЯРАН А, Х</w:t>
            </w:r>
            <w:r w:rsidRPr="004C2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УСАМИЙН-КОММУНАЛЬНИ</w:t>
            </w:r>
          </w:p>
          <w:p w:rsidR="000F0665" w:rsidRPr="004B151F" w:rsidRDefault="000F0665" w:rsidP="001062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867">
              <w:rPr>
                <w:rFonts w:ascii="Times New Roman" w:hAnsi="Times New Roman" w:cs="Times New Roman"/>
                <w:sz w:val="28"/>
                <w:szCs w:val="28"/>
              </w:rPr>
              <w:t>БАХАМАН А МИНИСТЕРСТВО</w:t>
            </w:r>
          </w:p>
        </w:tc>
      </w:tr>
    </w:tbl>
    <w:p w:rsidR="000F0665" w:rsidRDefault="000F0665" w:rsidP="000F0665">
      <w:pPr>
        <w:spacing w:before="360" w:after="360" w:line="240" w:lineRule="auto"/>
        <w:jc w:val="center"/>
        <w:rPr>
          <w:rFonts w:ascii="Times New Roman" w:hAnsi="Times New Roman" w:cs="Times New Roman"/>
          <w:spacing w:val="50"/>
          <w:sz w:val="32"/>
          <w:szCs w:val="32"/>
        </w:rPr>
      </w:pPr>
      <w:r w:rsidRPr="00114EFE">
        <w:rPr>
          <w:rFonts w:ascii="Times New Roman" w:hAnsi="Times New Roman" w:cs="Times New Roman"/>
          <w:spacing w:val="50"/>
          <w:sz w:val="32"/>
          <w:szCs w:val="32"/>
        </w:rPr>
        <w:t>П Р И К А З</w:t>
      </w:r>
    </w:p>
    <w:tbl>
      <w:tblPr>
        <w:tblStyle w:val="a5"/>
        <w:tblW w:w="0" w:type="auto"/>
        <w:tblInd w:w="108" w:type="dxa"/>
        <w:tblLook w:val="04A0"/>
      </w:tblPr>
      <w:tblGrid>
        <w:gridCol w:w="2660"/>
        <w:gridCol w:w="5812"/>
        <w:gridCol w:w="1167"/>
      </w:tblGrid>
      <w:tr w:rsidR="000F0665" w:rsidRPr="007D5E0D" w:rsidTr="0010624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65" w:rsidRPr="007D5E0D" w:rsidRDefault="000F0665" w:rsidP="0010624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0665" w:rsidRPr="007D5E0D" w:rsidRDefault="000F0665" w:rsidP="00106247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0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65" w:rsidRPr="007D5E0D" w:rsidRDefault="000F0665" w:rsidP="00106247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0F0665" w:rsidRPr="00EC3A89" w:rsidRDefault="000F0665" w:rsidP="000F0665">
      <w:pPr>
        <w:pStyle w:val="a4"/>
        <w:spacing w:before="12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Грозный</w:t>
      </w:r>
    </w:p>
    <w:p w:rsidR="000F0665" w:rsidRPr="00F72239" w:rsidRDefault="000F0665" w:rsidP="000F0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04E1" w:rsidRPr="003F04E1" w:rsidRDefault="003F04E1" w:rsidP="003F0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Административный регламент,</w:t>
      </w:r>
    </w:p>
    <w:p w:rsidR="003F04E1" w:rsidRDefault="003F04E1" w:rsidP="003F0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 приказом Министерства строительства</w:t>
      </w:r>
    </w:p>
    <w:p w:rsidR="003F04E1" w:rsidRPr="003F04E1" w:rsidRDefault="003F04E1" w:rsidP="003F0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жилищно-коммунального хозяйства Чеченской Республики </w:t>
      </w:r>
    </w:p>
    <w:p w:rsidR="00915F05" w:rsidRDefault="003F04E1" w:rsidP="003F0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февраля 2016 г. № 38»</w:t>
      </w:r>
    </w:p>
    <w:p w:rsidR="00915F05" w:rsidRPr="00F72239" w:rsidRDefault="00915F05" w:rsidP="00915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4E1" w:rsidRDefault="003F04E1" w:rsidP="00A9422B">
      <w:pPr>
        <w:pStyle w:val="aa"/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9422B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 Министерства строительства и жилищно-коммунального хозяйства Чеченской Республики</w:t>
      </w:r>
      <w:r w:rsidR="00A9422B">
        <w:rPr>
          <w:sz w:val="28"/>
          <w:szCs w:val="28"/>
        </w:rPr>
        <w:t>,</w:t>
      </w:r>
      <w:r w:rsidR="00A9422B" w:rsidRPr="00A9422B">
        <w:t xml:space="preserve"> </w:t>
      </w:r>
      <w:r w:rsidR="00A9422B" w:rsidRPr="00A9422B">
        <w:rPr>
          <w:sz w:val="28"/>
          <w:szCs w:val="28"/>
        </w:rPr>
        <w:t>утвержденн</w:t>
      </w:r>
      <w:r w:rsidR="00A9422B">
        <w:rPr>
          <w:sz w:val="28"/>
          <w:szCs w:val="28"/>
        </w:rPr>
        <w:t>ого</w:t>
      </w:r>
      <w:r w:rsidR="00A9422B" w:rsidRPr="00A9422B">
        <w:rPr>
          <w:sz w:val="28"/>
          <w:szCs w:val="28"/>
        </w:rPr>
        <w:t xml:space="preserve"> приказом Министерства строительства и жилищно-коммунального хозяйства Чеченской Республики от 19 февраля 2016 г. № 38</w:t>
      </w:r>
      <w:r w:rsidR="00A9422B">
        <w:rPr>
          <w:sz w:val="28"/>
          <w:szCs w:val="28"/>
        </w:rPr>
        <w:t xml:space="preserve">,             </w:t>
      </w:r>
      <w:r>
        <w:rPr>
          <w:sz w:val="28"/>
          <w:szCs w:val="28"/>
        </w:rPr>
        <w:t xml:space="preserve"> в соответствие с действующим федеральным законодательством</w:t>
      </w:r>
      <w:r w:rsidR="00F06179" w:rsidRPr="00F06179">
        <w:rPr>
          <w:sz w:val="28"/>
          <w:szCs w:val="28"/>
        </w:rPr>
        <w:t xml:space="preserve"> </w:t>
      </w:r>
      <w:r w:rsidR="00F0617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</w:p>
    <w:p w:rsidR="00915F05" w:rsidRDefault="0085317D" w:rsidP="0085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915F05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46B" w:rsidRPr="00797A49" w:rsidRDefault="005F346B" w:rsidP="007430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B94" w:rsidRDefault="006F4B94" w:rsidP="006F4B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исполнения Министерством </w:t>
      </w:r>
      <w:r>
        <w:rPr>
          <w:rFonts w:ascii="Times New Roman" w:hAnsi="Times New Roman"/>
          <w:bCs/>
          <w:sz w:val="28"/>
          <w:szCs w:val="28"/>
        </w:rPr>
        <w:t>строительства и жилищно-коммунального хозяйства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Республики, </w:t>
      </w:r>
      <w:r>
        <w:rPr>
          <w:rFonts w:ascii="Times New Roman" w:hAnsi="Times New Roman"/>
          <w:sz w:val="28"/>
          <w:szCs w:val="28"/>
        </w:rPr>
        <w:t>утвержденный приказом Министерства строительства и жилищно-коммунального хозяйства Чеченской Республики 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19 февраля 2016 г. № 38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14078" w:rsidRDefault="00F06179" w:rsidP="004140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</w:t>
      </w:r>
      <w:r w:rsidR="003C0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 w:rsidR="0093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</w:t>
      </w:r>
      <w:r w:rsidR="0093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3.3.1</w:t>
      </w:r>
      <w:r w:rsidR="00861E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исключить:</w:t>
      </w:r>
    </w:p>
    <w:p w:rsidR="007F043C" w:rsidRDefault="00F06179" w:rsidP="0041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2005г. №645</w:t>
      </w:r>
      <w:r w:rsidR="00AF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ежеквартальной отчетности  застройщиков об осуществлении деятельности, связанной с привлечением денежных средств участников долевого строительства"</w:t>
      </w:r>
      <w:r w:rsidR="007F0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737" w:rsidRDefault="00414078" w:rsidP="007F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</w:t>
      </w:r>
      <w:r w:rsidR="0093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2006г.</w:t>
      </w:r>
      <w:r w:rsidR="00F0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нормативах оценки финансовой устойчивости деятельности застройщика</w:t>
      </w:r>
      <w:r w:rsidR="007F0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06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8D" w:rsidRDefault="00F06179" w:rsidP="0041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F16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</w:t>
      </w:r>
      <w:r w:rsidR="008F168D" w:rsidRPr="008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 и  подпункт 3.3.1 абзацами следующего содержания:</w:t>
      </w:r>
    </w:p>
    <w:p w:rsidR="00F06179" w:rsidRDefault="00F06179" w:rsidP="00F0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F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8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марта 2019г. №259 "О внесении изменений в пункт 5  постановления Российской Федерации от 26 декабря 2018г. №1683 и признании утратившим силу некоторых актов Правительства Российской Федерации";</w:t>
      </w:r>
    </w:p>
    <w:p w:rsidR="00881737" w:rsidRDefault="00F06179" w:rsidP="00F0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881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2018г. №1683 "О нормативах финансовой устойчивости деятельности застройщика".</w:t>
      </w:r>
    </w:p>
    <w:p w:rsidR="00915F05" w:rsidRPr="005D2C3C" w:rsidRDefault="001B422F" w:rsidP="0074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F05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разместить на </w:t>
      </w:r>
      <w:r w:rsidR="00915F05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FC1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 и жилищно-коммунального хозяйства Чеченской Республики</w:t>
      </w:r>
      <w:r w:rsidR="005F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F05" w:rsidRPr="005D2C3C" w:rsidRDefault="001B422F" w:rsidP="0074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5F05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вступает в силу </w:t>
      </w:r>
      <w:r w:rsidR="003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F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C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официального опубликования</w:t>
      </w:r>
      <w:r w:rsidR="00307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F05" w:rsidRPr="00C00302" w:rsidRDefault="001B422F" w:rsidP="00937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5F05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5F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15F05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5F3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15F05" w:rsidRPr="005D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F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возложить на заместителя министра строительства и жилищно-коммунального хозяйства Чеченской Республики </w:t>
      </w:r>
      <w:proofErr w:type="spellStart"/>
      <w:r w:rsidR="00937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Газалапова</w:t>
      </w:r>
      <w:proofErr w:type="spellEnd"/>
      <w:r w:rsidR="009378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</w:t>
      </w:r>
      <w:r w:rsidR="005F346B" w:rsidRPr="001E0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F05" w:rsidRDefault="00915F05" w:rsidP="00937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665" w:rsidRDefault="000F0665" w:rsidP="000F0665">
      <w:pPr>
        <w:spacing w:after="156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9D4" w:rsidRDefault="004369D4" w:rsidP="000F0665">
      <w:pPr>
        <w:spacing w:after="156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665" w:rsidRDefault="000F0665" w:rsidP="000F0665">
      <w:pPr>
        <w:spacing w:after="156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665" w:rsidRPr="00B93BF5" w:rsidRDefault="000F0665" w:rsidP="000F0665">
      <w:pPr>
        <w:spacing w:after="156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665" w:rsidRPr="00B93BF5" w:rsidRDefault="000F0665" w:rsidP="000F0665">
      <w:pPr>
        <w:spacing w:after="156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Pr="00B9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Pr="00B9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0E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9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B9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="0030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М.М-Я.Зайпуллаев</w:t>
      </w:r>
      <w:proofErr w:type="spellEnd"/>
    </w:p>
    <w:p w:rsidR="000F0665" w:rsidRDefault="000F0665" w:rsidP="000F0665">
      <w:pPr>
        <w:pStyle w:val="ConsPlusNormal"/>
        <w:jc w:val="center"/>
        <w:rPr>
          <w:b/>
          <w:u w:val="single"/>
        </w:rPr>
      </w:pPr>
    </w:p>
    <w:p w:rsidR="007430EF" w:rsidRDefault="007430EF" w:rsidP="000F0665">
      <w:pPr>
        <w:pStyle w:val="ConsPlusNormal"/>
        <w:jc w:val="center"/>
        <w:rPr>
          <w:b/>
          <w:u w:val="single"/>
        </w:rPr>
      </w:pPr>
    </w:p>
    <w:p w:rsidR="007430EF" w:rsidRDefault="007430EF" w:rsidP="000F0665">
      <w:pPr>
        <w:pStyle w:val="ConsPlusNormal"/>
        <w:jc w:val="center"/>
        <w:rPr>
          <w:b/>
          <w:u w:val="single"/>
        </w:rPr>
      </w:pPr>
    </w:p>
    <w:p w:rsidR="007430EF" w:rsidRDefault="007430EF" w:rsidP="000F0665">
      <w:pPr>
        <w:pStyle w:val="ConsPlusNormal"/>
        <w:jc w:val="center"/>
        <w:rPr>
          <w:b/>
          <w:u w:val="single"/>
        </w:rPr>
      </w:pPr>
    </w:p>
    <w:p w:rsidR="007430EF" w:rsidRDefault="007430EF" w:rsidP="000F0665">
      <w:pPr>
        <w:pStyle w:val="ConsPlusNormal"/>
        <w:jc w:val="center"/>
        <w:rPr>
          <w:b/>
          <w:u w:val="single"/>
        </w:rPr>
      </w:pPr>
    </w:p>
    <w:p w:rsidR="007430EF" w:rsidRDefault="007430EF" w:rsidP="000F0665">
      <w:pPr>
        <w:pStyle w:val="ConsPlusNormal"/>
        <w:jc w:val="center"/>
        <w:rPr>
          <w:b/>
          <w:u w:val="single"/>
        </w:rPr>
      </w:pPr>
    </w:p>
    <w:p w:rsidR="007430EF" w:rsidRDefault="007430EF" w:rsidP="000F0665">
      <w:pPr>
        <w:pStyle w:val="ConsPlusNormal"/>
        <w:jc w:val="center"/>
        <w:rPr>
          <w:b/>
          <w:u w:val="single"/>
        </w:rPr>
      </w:pPr>
    </w:p>
    <w:p w:rsidR="007430EF" w:rsidRDefault="007430EF" w:rsidP="000F0665">
      <w:pPr>
        <w:pStyle w:val="ConsPlusNormal"/>
        <w:jc w:val="center"/>
        <w:rPr>
          <w:b/>
          <w:u w:val="single"/>
        </w:rPr>
      </w:pPr>
    </w:p>
    <w:p w:rsidR="00B6686E" w:rsidRDefault="00B6686E" w:rsidP="000F0665">
      <w:pPr>
        <w:pStyle w:val="ConsPlusNormal"/>
        <w:jc w:val="center"/>
        <w:rPr>
          <w:b/>
          <w:u w:val="single"/>
        </w:rPr>
      </w:pPr>
    </w:p>
    <w:p w:rsidR="00B6686E" w:rsidRDefault="00B6686E" w:rsidP="000F0665">
      <w:pPr>
        <w:pStyle w:val="ConsPlusNormal"/>
        <w:jc w:val="center"/>
        <w:rPr>
          <w:b/>
          <w:u w:val="single"/>
        </w:rPr>
      </w:pPr>
    </w:p>
    <w:p w:rsidR="00B6686E" w:rsidRDefault="00B6686E" w:rsidP="000F0665">
      <w:pPr>
        <w:pStyle w:val="ConsPlusNormal"/>
        <w:jc w:val="center"/>
        <w:rPr>
          <w:b/>
          <w:u w:val="single"/>
        </w:rPr>
      </w:pPr>
    </w:p>
    <w:p w:rsidR="00B6686E" w:rsidRDefault="00B6686E" w:rsidP="000F0665">
      <w:pPr>
        <w:pStyle w:val="ConsPlusNormal"/>
        <w:jc w:val="center"/>
        <w:rPr>
          <w:b/>
          <w:u w:val="single"/>
        </w:rPr>
      </w:pPr>
    </w:p>
    <w:p w:rsidR="00B6686E" w:rsidRDefault="00B6686E" w:rsidP="000F0665">
      <w:pPr>
        <w:pStyle w:val="ConsPlusNormal"/>
        <w:jc w:val="center"/>
        <w:rPr>
          <w:b/>
          <w:u w:val="single"/>
        </w:rPr>
      </w:pPr>
    </w:p>
    <w:p w:rsidR="00B6686E" w:rsidRDefault="00B6686E" w:rsidP="000F0665">
      <w:pPr>
        <w:pStyle w:val="ConsPlusNormal"/>
        <w:jc w:val="center"/>
        <w:rPr>
          <w:b/>
          <w:u w:val="single"/>
        </w:rPr>
      </w:pPr>
    </w:p>
    <w:p w:rsidR="00B6686E" w:rsidRDefault="00B6686E" w:rsidP="000F0665">
      <w:pPr>
        <w:pStyle w:val="ConsPlusNormal"/>
        <w:jc w:val="center"/>
        <w:rPr>
          <w:b/>
          <w:u w:val="single"/>
        </w:rPr>
      </w:pPr>
    </w:p>
    <w:sectPr w:rsidR="00B6686E" w:rsidSect="000F0665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4C" w:rsidRDefault="001B704C" w:rsidP="000F0665">
      <w:pPr>
        <w:spacing w:after="0" w:line="240" w:lineRule="auto"/>
      </w:pPr>
      <w:r>
        <w:separator/>
      </w:r>
    </w:p>
  </w:endnote>
  <w:endnote w:type="continuationSeparator" w:id="0">
    <w:p w:rsidR="001B704C" w:rsidRDefault="001B704C" w:rsidP="000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4C" w:rsidRDefault="001B704C" w:rsidP="000F0665">
      <w:pPr>
        <w:spacing w:after="0" w:line="240" w:lineRule="auto"/>
      </w:pPr>
      <w:r>
        <w:separator/>
      </w:r>
    </w:p>
  </w:footnote>
  <w:footnote w:type="continuationSeparator" w:id="0">
    <w:p w:rsidR="001B704C" w:rsidRDefault="001B704C" w:rsidP="000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5" w:rsidRPr="00A9422B" w:rsidRDefault="00A9422B" w:rsidP="00A9422B">
    <w:pPr>
      <w:pStyle w:val="a6"/>
      <w:tabs>
        <w:tab w:val="center" w:pos="4819"/>
        <w:tab w:val="left" w:pos="5851"/>
      </w:tabs>
      <w:rPr>
        <w:rFonts w:ascii="Times New Roman" w:hAnsi="Times New Roman" w:cs="Times New Roman"/>
        <w:i/>
      </w:rPr>
    </w:pPr>
    <w:r>
      <w:rPr>
        <w:b/>
        <w:spacing w:val="26"/>
        <w:sz w:val="28"/>
        <w:szCs w:val="24"/>
      </w:rPr>
      <w:tab/>
    </w:r>
    <w:r w:rsidR="0098050F" w:rsidRPr="0098050F">
      <w:rPr>
        <w:b/>
        <w:spacing w:val="26"/>
        <w:sz w:val="28"/>
        <w:szCs w:val="24"/>
      </w:rPr>
    </w:r>
    <w:r w:rsidR="0098050F" w:rsidRPr="0098050F">
      <w:rPr>
        <w:b/>
        <w:spacing w:val="26"/>
        <w:sz w:val="28"/>
        <w:szCs w:val="24"/>
      </w:rPr>
      <w:pict>
        <v:group id="_x0000_s1025" style="width:51pt;height:49.85pt;mso-position-horizontal-relative:char;mso-position-vertical-relative:line" coordorigin="1620,1017" coordsize="904,883">
          <o:lock v:ext="edit" aspectratio="t"/>
          <v:oval id="_x0000_s1026" style="position:absolute;left:1755;top:1144;width:639;height:635;v-text-anchor:middle" fillcolor="yellow" strokecolor="yellow">
            <o:lock v:ext="edit" aspectratio="t"/>
          </v:oval>
          <v:oval id="_x0000_s1027" style="position:absolute;left:1620;top:1017;width:904;height:883" fillcolor="blue" stroked="f">
            <o:lock v:ext="edit" aspectratio="t"/>
          </v:oval>
          <v:oval id="_x0000_s1028" style="position:absolute;left:1648;top:1046;width:848;height:826;v-text-anchor:middle" fillcolor="yellow" stroked="f">
            <o:lock v:ext="edit" aspectratio="t"/>
          </v:oval>
          <v:shape id="_x0000_s1029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<v:path arrowok="t"/>
            <o:lock v:ext="edit" aspectratio="t" verticies="t"/>
          </v:shape>
          <v:shape id="_x0000_s1030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<v:path arrowok="t"/>
            <o:lock v:ext="edit" aspectratio="t" verticies="t"/>
          </v:shape>
          <v:oval id="_x0000_s1031" style="position:absolute;left:1858;top:1243;width:437;height:437" stroked="f">
            <o:lock v:ext="edit" aspectratio="t"/>
          </v:oval>
          <v:shape id="_x0000_s1032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<v:path arrowok="t"/>
            <o:lock v:ext="edit" aspectratio="t"/>
          </v:shape>
          <v:shape id="_x0000_s1033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<v:path arrowok="t"/>
            <o:lock v:ext="edit" aspectratio="t"/>
          </v:shape>
          <v:shape id="_x0000_s1034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<v:path arrowok="t"/>
            <o:lock v:ext="edit" aspectratio="t" verticies="t"/>
          </v:shape>
          <v:line id="_x0000_s1035" style="position:absolute;flip:x" from="2187,1329" to="2214,1389" strokecolor="#339" strokeweight=".15pt">
            <o:lock v:ext="edit" aspectratio="t"/>
          </v:line>
          <w10:wrap type="none"/>
          <w10:anchorlock/>
        </v:group>
      </w:pict>
    </w:r>
    <w:r>
      <w:rPr>
        <w:b/>
        <w:spacing w:val="26"/>
        <w:sz w:val="28"/>
        <w:szCs w:val="24"/>
      </w:rPr>
      <w:tab/>
      <w:t xml:space="preserve">                             </w:t>
    </w:r>
    <w:r w:rsidRPr="00A9422B">
      <w:rPr>
        <w:rFonts w:ascii="Times New Roman" w:hAnsi="Times New Roman" w:cs="Times New Roman"/>
        <w:i/>
        <w:spacing w:val="26"/>
        <w:sz w:val="28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7E3"/>
    <w:multiLevelType w:val="hybridMultilevel"/>
    <w:tmpl w:val="F3465A9C"/>
    <w:lvl w:ilvl="0" w:tplc="A77A784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0665"/>
    <w:rsid w:val="00017A6E"/>
    <w:rsid w:val="00065CC1"/>
    <w:rsid w:val="00093C8E"/>
    <w:rsid w:val="000F0665"/>
    <w:rsid w:val="001818E2"/>
    <w:rsid w:val="001A75D8"/>
    <w:rsid w:val="001B422F"/>
    <w:rsid w:val="001B704C"/>
    <w:rsid w:val="001E0F51"/>
    <w:rsid w:val="0020487D"/>
    <w:rsid w:val="002A25C0"/>
    <w:rsid w:val="002C0CB8"/>
    <w:rsid w:val="002C0D69"/>
    <w:rsid w:val="00307873"/>
    <w:rsid w:val="0037661B"/>
    <w:rsid w:val="00396DA5"/>
    <w:rsid w:val="003C0C64"/>
    <w:rsid w:val="003F04E1"/>
    <w:rsid w:val="004023B3"/>
    <w:rsid w:val="00414078"/>
    <w:rsid w:val="004369D4"/>
    <w:rsid w:val="004836F8"/>
    <w:rsid w:val="004943D4"/>
    <w:rsid w:val="00537D34"/>
    <w:rsid w:val="005F346B"/>
    <w:rsid w:val="006405B2"/>
    <w:rsid w:val="006F4B94"/>
    <w:rsid w:val="007430EF"/>
    <w:rsid w:val="007801BA"/>
    <w:rsid w:val="00797A49"/>
    <w:rsid w:val="007B1E1E"/>
    <w:rsid w:val="007F043C"/>
    <w:rsid w:val="007F40BA"/>
    <w:rsid w:val="00814DC5"/>
    <w:rsid w:val="008314B5"/>
    <w:rsid w:val="0085317D"/>
    <w:rsid w:val="00861EF2"/>
    <w:rsid w:val="00881737"/>
    <w:rsid w:val="008E575F"/>
    <w:rsid w:val="008F168D"/>
    <w:rsid w:val="00915F05"/>
    <w:rsid w:val="009378A2"/>
    <w:rsid w:val="00946604"/>
    <w:rsid w:val="0098050F"/>
    <w:rsid w:val="00A9422B"/>
    <w:rsid w:val="00AB411A"/>
    <w:rsid w:val="00AD1638"/>
    <w:rsid w:val="00AF08EF"/>
    <w:rsid w:val="00AF63BF"/>
    <w:rsid w:val="00B32FD2"/>
    <w:rsid w:val="00B5548A"/>
    <w:rsid w:val="00B6686E"/>
    <w:rsid w:val="00BD23B4"/>
    <w:rsid w:val="00CA0411"/>
    <w:rsid w:val="00D14EA7"/>
    <w:rsid w:val="00E170ED"/>
    <w:rsid w:val="00E61E50"/>
    <w:rsid w:val="00EA23EA"/>
    <w:rsid w:val="00F06179"/>
    <w:rsid w:val="00F13766"/>
    <w:rsid w:val="00F14D39"/>
    <w:rsid w:val="00F23CFE"/>
    <w:rsid w:val="00F72239"/>
    <w:rsid w:val="00F96EEC"/>
    <w:rsid w:val="00FC13DB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65"/>
  </w:style>
  <w:style w:type="paragraph" w:styleId="5">
    <w:name w:val="heading 5"/>
    <w:basedOn w:val="a"/>
    <w:next w:val="a"/>
    <w:link w:val="50"/>
    <w:uiPriority w:val="9"/>
    <w:unhideWhenUsed/>
    <w:qFormat/>
    <w:rsid w:val="000F06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06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uiPriority w:val="99"/>
    <w:rsid w:val="000F0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066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F0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0F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665"/>
  </w:style>
  <w:style w:type="paragraph" w:styleId="a8">
    <w:name w:val="footer"/>
    <w:basedOn w:val="a"/>
    <w:link w:val="a9"/>
    <w:uiPriority w:val="99"/>
    <w:semiHidden/>
    <w:unhideWhenUsed/>
    <w:rsid w:val="000F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665"/>
  </w:style>
  <w:style w:type="paragraph" w:styleId="aa">
    <w:name w:val="Normal (Web)"/>
    <w:basedOn w:val="a"/>
    <w:uiPriority w:val="99"/>
    <w:semiHidden/>
    <w:unhideWhenUsed/>
    <w:rsid w:val="003F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0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AE02-30A7-4B5B-B690-A36EEE3D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Image&amp;Matros®</cp:lastModifiedBy>
  <cp:revision>3</cp:revision>
  <cp:lastPrinted>2019-07-05T13:02:00Z</cp:lastPrinted>
  <dcterms:created xsi:type="dcterms:W3CDTF">2019-07-15T06:57:00Z</dcterms:created>
  <dcterms:modified xsi:type="dcterms:W3CDTF">2019-07-15T07:17:00Z</dcterms:modified>
</cp:coreProperties>
</file>