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D7" w:rsidRDefault="003F46D7" w:rsidP="003F46D7">
      <w:pPr>
        <w:pStyle w:val="2"/>
        <w:jc w:val="center"/>
      </w:pPr>
      <w:r>
        <w:t xml:space="preserve">                                                                                                                                             </w:t>
      </w:r>
      <w:r w:rsidRPr="00334513">
        <w:t>Утверждаю:</w:t>
      </w:r>
    </w:p>
    <w:p w:rsidR="003F46D7" w:rsidRPr="00334513" w:rsidRDefault="003F46D7" w:rsidP="003F46D7">
      <w:pPr>
        <w:shd w:val="clear" w:color="auto" w:fill="FFFFFF"/>
        <w:tabs>
          <w:tab w:val="left" w:pos="10265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F46D7" w:rsidRDefault="003F46D7" w:rsidP="003F46D7">
      <w:pPr>
        <w:shd w:val="clear" w:color="auto" w:fill="FFFFFF"/>
        <w:tabs>
          <w:tab w:val="left" w:pos="9113"/>
          <w:tab w:val="left" w:pos="1197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Министр строительства  и                          </w:t>
      </w:r>
      <w:r w:rsidRPr="00334513">
        <w:rPr>
          <w:b/>
        </w:rPr>
        <w:t xml:space="preserve"> </w:t>
      </w:r>
    </w:p>
    <w:p w:rsidR="003F46D7" w:rsidRPr="00334513" w:rsidRDefault="003F46D7" w:rsidP="003F46D7">
      <w:pPr>
        <w:shd w:val="clear" w:color="auto" w:fill="FFFFFF"/>
        <w:tabs>
          <w:tab w:val="left" w:pos="9113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жилищ</w:t>
      </w:r>
      <w:r w:rsidRPr="00334513">
        <w:rPr>
          <w:b/>
        </w:rPr>
        <w:t>но</w:t>
      </w:r>
      <w:r>
        <w:rPr>
          <w:b/>
        </w:rPr>
        <w:t>–</w:t>
      </w:r>
      <w:r w:rsidRPr="00334513">
        <w:rPr>
          <w:b/>
        </w:rPr>
        <w:t>коммунального</w:t>
      </w:r>
      <w:r>
        <w:rPr>
          <w:b/>
        </w:rPr>
        <w:t xml:space="preserve"> </w:t>
      </w:r>
      <w:r w:rsidRPr="00334513">
        <w:rPr>
          <w:b/>
        </w:rPr>
        <w:t xml:space="preserve">хозяйства </w:t>
      </w:r>
      <w:r>
        <w:rPr>
          <w:b/>
        </w:rPr>
        <w:t xml:space="preserve">                                          </w:t>
      </w:r>
    </w:p>
    <w:p w:rsidR="003F46D7" w:rsidRPr="00334513" w:rsidRDefault="003F46D7" w:rsidP="003F46D7">
      <w:pPr>
        <w:shd w:val="clear" w:color="auto" w:fill="FFFFFF"/>
        <w:tabs>
          <w:tab w:val="left" w:pos="9195"/>
          <w:tab w:val="left" w:pos="10245"/>
        </w:tabs>
        <w:rPr>
          <w:b/>
        </w:rPr>
      </w:pPr>
      <w:r>
        <w:rPr>
          <w:b/>
        </w:rPr>
        <w:tab/>
        <w:t xml:space="preserve">              </w:t>
      </w:r>
      <w:r w:rsidRPr="00334513">
        <w:rPr>
          <w:b/>
        </w:rPr>
        <w:t>Чеченской Республики</w:t>
      </w:r>
    </w:p>
    <w:p w:rsidR="003F46D7" w:rsidRPr="00334513" w:rsidRDefault="003F46D7" w:rsidP="003F46D7">
      <w:pPr>
        <w:shd w:val="clear" w:color="auto" w:fill="FFFFFF"/>
        <w:tabs>
          <w:tab w:val="left" w:pos="9195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r w:rsidRPr="00334513">
        <w:rPr>
          <w:b/>
        </w:rPr>
        <w:t>________________</w:t>
      </w:r>
      <w:r>
        <w:rPr>
          <w:b/>
        </w:rPr>
        <w:t>____ М.М-Я. Зайпуллаев</w:t>
      </w:r>
    </w:p>
    <w:p w:rsidR="003F46D7" w:rsidRPr="00334513" w:rsidRDefault="003F46D7" w:rsidP="003F46D7">
      <w:pPr>
        <w:shd w:val="clear" w:color="auto" w:fill="FFFFFF"/>
        <w:tabs>
          <w:tab w:val="left" w:pos="9195"/>
        </w:tabs>
        <w:jc w:val="right"/>
        <w:rPr>
          <w:b/>
        </w:rPr>
      </w:pPr>
    </w:p>
    <w:p w:rsidR="003F46D7" w:rsidRPr="00334513" w:rsidRDefault="003F46D7" w:rsidP="003F46D7">
      <w:pPr>
        <w:shd w:val="clear" w:color="auto" w:fill="FFFFFF"/>
        <w:tabs>
          <w:tab w:val="left" w:pos="9627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r w:rsidRPr="00334513">
        <w:rPr>
          <w:b/>
        </w:rPr>
        <w:t>«_______</w:t>
      </w:r>
      <w:r>
        <w:rPr>
          <w:b/>
        </w:rPr>
        <w:t xml:space="preserve">» </w:t>
      </w:r>
      <w:r w:rsidRPr="00334513">
        <w:rPr>
          <w:b/>
        </w:rPr>
        <w:t>_____________ 201</w:t>
      </w:r>
      <w:r>
        <w:rPr>
          <w:b/>
        </w:rPr>
        <w:t>9</w:t>
      </w:r>
      <w:r w:rsidRPr="00334513">
        <w:rPr>
          <w:b/>
        </w:rPr>
        <w:t xml:space="preserve"> г.</w:t>
      </w:r>
    </w:p>
    <w:p w:rsidR="003F46D7" w:rsidRPr="00334513" w:rsidRDefault="003F46D7" w:rsidP="003F46D7">
      <w:pPr>
        <w:shd w:val="clear" w:color="auto" w:fill="FFFFFF"/>
        <w:jc w:val="right"/>
        <w:rPr>
          <w:b/>
        </w:rPr>
      </w:pPr>
    </w:p>
    <w:p w:rsidR="003F46D7" w:rsidRPr="00334513" w:rsidRDefault="003F46D7" w:rsidP="003F46D7">
      <w:pPr>
        <w:shd w:val="clear" w:color="auto" w:fill="FFFFFF"/>
        <w:jc w:val="center"/>
        <w:rPr>
          <w:b/>
        </w:rPr>
      </w:pPr>
      <w:r>
        <w:rPr>
          <w:b/>
        </w:rPr>
        <w:t xml:space="preserve">Отчет </w:t>
      </w:r>
    </w:p>
    <w:p w:rsidR="003F46D7" w:rsidRPr="00334513" w:rsidRDefault="003F46D7" w:rsidP="003F46D7">
      <w:pPr>
        <w:shd w:val="clear" w:color="auto" w:fill="FFFFFF"/>
        <w:jc w:val="center"/>
        <w:rPr>
          <w:b/>
        </w:rPr>
      </w:pPr>
      <w:r w:rsidRPr="00334513">
        <w:rPr>
          <w:b/>
        </w:rPr>
        <w:t xml:space="preserve">Министерства </w:t>
      </w:r>
      <w:r>
        <w:rPr>
          <w:b/>
        </w:rPr>
        <w:t xml:space="preserve">строительства и </w:t>
      </w:r>
      <w:r w:rsidRPr="00334513">
        <w:rPr>
          <w:b/>
        </w:rPr>
        <w:t xml:space="preserve">жилищно-коммунального хозяйства Чеченской Республики </w:t>
      </w:r>
      <w:r>
        <w:rPr>
          <w:b/>
        </w:rPr>
        <w:t>за</w:t>
      </w:r>
      <w:r w:rsidRPr="00334513">
        <w:rPr>
          <w:b/>
        </w:rPr>
        <w:t xml:space="preserve"> </w:t>
      </w:r>
      <w:r>
        <w:rPr>
          <w:b/>
          <w:lang w:val="en-US"/>
        </w:rPr>
        <w:t>II</w:t>
      </w:r>
      <w:r w:rsidR="003520A7">
        <w:rPr>
          <w:b/>
          <w:lang w:val="en-US"/>
        </w:rPr>
        <w:t>I</w:t>
      </w:r>
      <w:r w:rsidRPr="00334513">
        <w:rPr>
          <w:b/>
        </w:rPr>
        <w:t xml:space="preserve"> квартал 201</w:t>
      </w:r>
      <w:r>
        <w:rPr>
          <w:b/>
        </w:rPr>
        <w:t>9</w:t>
      </w:r>
      <w:r w:rsidRPr="00334513">
        <w:rPr>
          <w:b/>
        </w:rPr>
        <w:t xml:space="preserve"> года.</w:t>
      </w:r>
    </w:p>
    <w:p w:rsidR="00021765" w:rsidRPr="00715B08" w:rsidRDefault="00021765" w:rsidP="00715B08">
      <w:pPr>
        <w:shd w:val="clear" w:color="auto" w:fill="FFFFFF" w:themeFill="background1"/>
        <w:jc w:val="center"/>
        <w:rPr>
          <w:b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394"/>
        <w:gridCol w:w="8221"/>
        <w:gridCol w:w="2410"/>
      </w:tblGrid>
      <w:tr w:rsidR="00715B08" w:rsidRPr="002C0954" w:rsidTr="00647D20">
        <w:trPr>
          <w:trHeight w:val="968"/>
        </w:trPr>
        <w:tc>
          <w:tcPr>
            <w:tcW w:w="710" w:type="dxa"/>
            <w:vAlign w:val="center"/>
          </w:tcPr>
          <w:p w:rsidR="00FE6884" w:rsidRPr="002C0954" w:rsidRDefault="00FE6884" w:rsidP="00715B08">
            <w:pPr>
              <w:shd w:val="clear" w:color="auto" w:fill="FFFFFF" w:themeFill="background1"/>
              <w:jc w:val="center"/>
            </w:pPr>
            <w:r w:rsidRPr="002C0954">
              <w:t>№№</w:t>
            </w:r>
          </w:p>
          <w:p w:rsidR="00FE6884" w:rsidRPr="002C0954" w:rsidRDefault="00FE6884" w:rsidP="00715B08">
            <w:pPr>
              <w:shd w:val="clear" w:color="auto" w:fill="FFFFFF" w:themeFill="background1"/>
              <w:jc w:val="center"/>
            </w:pPr>
            <w:r w:rsidRPr="002C0954">
              <w:t>п/п</w:t>
            </w:r>
          </w:p>
        </w:tc>
        <w:tc>
          <w:tcPr>
            <w:tcW w:w="4394" w:type="dxa"/>
            <w:vAlign w:val="center"/>
          </w:tcPr>
          <w:p w:rsidR="00FE6884" w:rsidRPr="002C0954" w:rsidRDefault="00FE6884" w:rsidP="00715B08">
            <w:pPr>
              <w:shd w:val="clear" w:color="auto" w:fill="FFFFFF" w:themeFill="background1"/>
              <w:jc w:val="center"/>
              <w:rPr>
                <w:b/>
              </w:rPr>
            </w:pPr>
            <w:r w:rsidRPr="002C0954">
              <w:rPr>
                <w:b/>
              </w:rPr>
              <w:t>Наименование мероприятия</w:t>
            </w:r>
          </w:p>
        </w:tc>
        <w:tc>
          <w:tcPr>
            <w:tcW w:w="8221" w:type="dxa"/>
            <w:vAlign w:val="center"/>
          </w:tcPr>
          <w:p w:rsidR="00FE6884" w:rsidRPr="002C0954" w:rsidRDefault="00BD237C" w:rsidP="00715B08">
            <w:pPr>
              <w:shd w:val="clear" w:color="auto" w:fill="FFFFFF" w:themeFill="background1"/>
              <w:jc w:val="center"/>
              <w:rPr>
                <w:b/>
              </w:rPr>
            </w:pPr>
            <w:r w:rsidRPr="002C0954">
              <w:rPr>
                <w:b/>
              </w:rPr>
              <w:t xml:space="preserve">Выполнение и </w:t>
            </w:r>
            <w:r w:rsidR="00FE6884" w:rsidRPr="002C0954">
              <w:rPr>
                <w:b/>
              </w:rPr>
              <w:t>исполнени</w:t>
            </w:r>
            <w:r w:rsidRPr="002C0954">
              <w:rPr>
                <w:b/>
              </w:rPr>
              <w:t>е мероприятий</w:t>
            </w:r>
          </w:p>
        </w:tc>
        <w:tc>
          <w:tcPr>
            <w:tcW w:w="2410" w:type="dxa"/>
            <w:vAlign w:val="center"/>
          </w:tcPr>
          <w:p w:rsidR="00FE6884" w:rsidRPr="002C0954" w:rsidRDefault="00FE6884" w:rsidP="00715B08">
            <w:pPr>
              <w:shd w:val="clear" w:color="auto" w:fill="FFFFFF" w:themeFill="background1"/>
              <w:jc w:val="center"/>
              <w:rPr>
                <w:b/>
              </w:rPr>
            </w:pPr>
            <w:r w:rsidRPr="002C0954">
              <w:rPr>
                <w:b/>
              </w:rPr>
              <w:t>Ответственный</w:t>
            </w:r>
          </w:p>
          <w:p w:rsidR="00FE6884" w:rsidRPr="002C0954" w:rsidRDefault="00FE6884" w:rsidP="00715B08">
            <w:pPr>
              <w:shd w:val="clear" w:color="auto" w:fill="FFFFFF" w:themeFill="background1"/>
              <w:jc w:val="center"/>
              <w:rPr>
                <w:b/>
              </w:rPr>
            </w:pPr>
            <w:r w:rsidRPr="002C0954">
              <w:rPr>
                <w:b/>
              </w:rPr>
              <w:t>исполнитель</w:t>
            </w:r>
          </w:p>
        </w:tc>
      </w:tr>
      <w:tr w:rsidR="00715B08" w:rsidRPr="002C0954" w:rsidTr="00647D20">
        <w:tc>
          <w:tcPr>
            <w:tcW w:w="710" w:type="dxa"/>
            <w:vAlign w:val="center"/>
          </w:tcPr>
          <w:p w:rsidR="00FE6884" w:rsidRPr="00F54F8B" w:rsidRDefault="00FE6884" w:rsidP="00715B08">
            <w:pPr>
              <w:shd w:val="clear" w:color="auto" w:fill="FFFFFF" w:themeFill="background1"/>
              <w:jc w:val="center"/>
            </w:pPr>
            <w:r w:rsidRPr="00F54F8B">
              <w:t>1</w:t>
            </w:r>
          </w:p>
        </w:tc>
        <w:tc>
          <w:tcPr>
            <w:tcW w:w="4394" w:type="dxa"/>
            <w:vAlign w:val="center"/>
          </w:tcPr>
          <w:p w:rsidR="00FE6884" w:rsidRPr="00F54F8B" w:rsidRDefault="00FE6884" w:rsidP="003F46D7">
            <w:pPr>
              <w:shd w:val="clear" w:color="auto" w:fill="FFFFFF" w:themeFill="background1"/>
              <w:jc w:val="center"/>
              <w:rPr>
                <w:b/>
              </w:rPr>
            </w:pPr>
            <w:r w:rsidRPr="00F54F8B">
              <w:rPr>
                <w:b/>
              </w:rPr>
              <w:t>2</w:t>
            </w:r>
          </w:p>
        </w:tc>
        <w:tc>
          <w:tcPr>
            <w:tcW w:w="8221" w:type="dxa"/>
            <w:vAlign w:val="center"/>
          </w:tcPr>
          <w:p w:rsidR="00FE6884" w:rsidRPr="00F54F8B" w:rsidRDefault="00FE6884" w:rsidP="003F46D7">
            <w:pPr>
              <w:shd w:val="clear" w:color="auto" w:fill="FFFFFF" w:themeFill="background1"/>
              <w:jc w:val="center"/>
            </w:pPr>
            <w:r w:rsidRPr="00F54F8B">
              <w:t>3</w:t>
            </w:r>
          </w:p>
        </w:tc>
        <w:tc>
          <w:tcPr>
            <w:tcW w:w="2410" w:type="dxa"/>
            <w:vAlign w:val="center"/>
          </w:tcPr>
          <w:p w:rsidR="00FE6884" w:rsidRPr="00F54F8B" w:rsidRDefault="00FE6884" w:rsidP="00715B08">
            <w:pPr>
              <w:shd w:val="clear" w:color="auto" w:fill="FFFFFF" w:themeFill="background1"/>
              <w:jc w:val="center"/>
            </w:pPr>
            <w:r w:rsidRPr="00F54F8B">
              <w:t>4</w:t>
            </w:r>
          </w:p>
        </w:tc>
      </w:tr>
      <w:tr w:rsidR="00715B08" w:rsidRPr="002C0954" w:rsidTr="00647D20">
        <w:tc>
          <w:tcPr>
            <w:tcW w:w="710" w:type="dxa"/>
            <w:vAlign w:val="center"/>
          </w:tcPr>
          <w:p w:rsidR="00763ED3" w:rsidRPr="00F54F8B" w:rsidRDefault="00961301" w:rsidP="00715B08">
            <w:pPr>
              <w:shd w:val="clear" w:color="auto" w:fill="FFFFFF" w:themeFill="background1"/>
              <w:jc w:val="center"/>
              <w:rPr>
                <w:b/>
              </w:rPr>
            </w:pPr>
            <w:r w:rsidRPr="00F54F8B">
              <w:rPr>
                <w:b/>
              </w:rPr>
              <w:t>1</w:t>
            </w:r>
          </w:p>
        </w:tc>
        <w:tc>
          <w:tcPr>
            <w:tcW w:w="4394" w:type="dxa"/>
            <w:vAlign w:val="center"/>
          </w:tcPr>
          <w:p w:rsidR="00763ED3" w:rsidRPr="00F54F8B" w:rsidRDefault="00763ED3" w:rsidP="00715B08">
            <w:pPr>
              <w:shd w:val="clear" w:color="auto" w:fill="FFFFFF" w:themeFill="background1"/>
              <w:rPr>
                <w:b/>
              </w:rPr>
            </w:pPr>
            <w:r w:rsidRPr="00F54F8B">
              <w:rPr>
                <w:b/>
              </w:rPr>
              <w:t xml:space="preserve">Проведение обучающих семинаров, направленных на </w:t>
            </w:r>
            <w:r w:rsidR="002E6BD7" w:rsidRPr="00F54F8B">
              <w:rPr>
                <w:b/>
              </w:rPr>
              <w:t>реализацию  региональной программы капитального ремонта общего имущества в многоквартирных домах Чеченской Республики</w:t>
            </w:r>
          </w:p>
        </w:tc>
        <w:tc>
          <w:tcPr>
            <w:tcW w:w="8221" w:type="dxa"/>
            <w:vAlign w:val="center"/>
          </w:tcPr>
          <w:p w:rsidR="00763ED3" w:rsidRPr="00F54F8B" w:rsidRDefault="004E3757" w:rsidP="00715B08">
            <w:pPr>
              <w:shd w:val="clear" w:color="auto" w:fill="FFFFFF" w:themeFill="background1"/>
            </w:pPr>
            <w:r w:rsidRPr="00F54F8B">
              <w:t>10</w:t>
            </w:r>
            <w:r w:rsidR="002E6BD7" w:rsidRPr="00F54F8B">
              <w:t>.0</w:t>
            </w:r>
            <w:r w:rsidRPr="00F54F8B">
              <w:t>7</w:t>
            </w:r>
            <w:r w:rsidR="002E6BD7" w:rsidRPr="00F54F8B">
              <w:t>.2019</w:t>
            </w:r>
            <w:r w:rsidR="00763ED3" w:rsidRPr="00F54F8B">
              <w:t xml:space="preserve"> г. Семинар на тему: «</w:t>
            </w:r>
            <w:r w:rsidRPr="00F54F8B">
              <w:t>Передача объектов ЖКХ в концессию в соответствии с Федеральным законом от 21 июля 2005 года N 115-ФЗ "О концессионных соглашениях</w:t>
            </w:r>
            <w:r w:rsidR="00763ED3" w:rsidRPr="00F54F8B">
              <w:t>»</w:t>
            </w:r>
          </w:p>
        </w:tc>
        <w:tc>
          <w:tcPr>
            <w:tcW w:w="2410" w:type="dxa"/>
            <w:vAlign w:val="center"/>
          </w:tcPr>
          <w:p w:rsidR="00763ED3" w:rsidRPr="00F54F8B" w:rsidRDefault="00763ED3" w:rsidP="00715B08">
            <w:pPr>
              <w:shd w:val="clear" w:color="auto" w:fill="FFFFFF" w:themeFill="background1"/>
              <w:jc w:val="center"/>
            </w:pPr>
            <w:r w:rsidRPr="00F54F8B">
              <w:t>Адаев Р.С-Х.</w:t>
            </w:r>
          </w:p>
          <w:p w:rsidR="00763ED3" w:rsidRPr="00F54F8B" w:rsidRDefault="00763ED3" w:rsidP="00715B08">
            <w:pPr>
              <w:shd w:val="clear" w:color="auto" w:fill="FFFFFF" w:themeFill="background1"/>
              <w:jc w:val="center"/>
            </w:pPr>
            <w:r w:rsidRPr="00F54F8B">
              <w:t>Мушкаев Р.Х.</w:t>
            </w:r>
          </w:p>
          <w:p w:rsidR="00763ED3" w:rsidRPr="00F54F8B" w:rsidRDefault="00763ED3" w:rsidP="00715B08">
            <w:pPr>
              <w:shd w:val="clear" w:color="auto" w:fill="FFFFFF" w:themeFill="background1"/>
              <w:jc w:val="center"/>
            </w:pPr>
            <w:r w:rsidRPr="00F54F8B">
              <w:t>Мусаев А.Л.</w:t>
            </w:r>
          </w:p>
          <w:p w:rsidR="00763ED3" w:rsidRPr="00F54F8B" w:rsidRDefault="00763ED3" w:rsidP="00715B08">
            <w:pPr>
              <w:shd w:val="clear" w:color="auto" w:fill="FFFFFF" w:themeFill="background1"/>
              <w:jc w:val="center"/>
            </w:pPr>
            <w:r w:rsidRPr="00F54F8B">
              <w:t>Ибрагимов И.М.</w:t>
            </w:r>
          </w:p>
        </w:tc>
      </w:tr>
      <w:tr w:rsidR="00715B08" w:rsidRPr="002C0954" w:rsidTr="002015FE">
        <w:tc>
          <w:tcPr>
            <w:tcW w:w="710" w:type="dxa"/>
            <w:vAlign w:val="center"/>
          </w:tcPr>
          <w:p w:rsidR="00763ED3" w:rsidRPr="00F54F8B" w:rsidRDefault="00961301" w:rsidP="00715B08">
            <w:pPr>
              <w:shd w:val="clear" w:color="auto" w:fill="FFFFFF" w:themeFill="background1"/>
              <w:jc w:val="center"/>
              <w:rPr>
                <w:b/>
              </w:rPr>
            </w:pPr>
            <w:r w:rsidRPr="00F54F8B">
              <w:rPr>
                <w:b/>
              </w:rPr>
              <w:t>2</w:t>
            </w:r>
          </w:p>
        </w:tc>
        <w:tc>
          <w:tcPr>
            <w:tcW w:w="4394" w:type="dxa"/>
          </w:tcPr>
          <w:p w:rsidR="00763ED3" w:rsidRPr="00F54F8B" w:rsidRDefault="00763ED3" w:rsidP="00715B08">
            <w:pPr>
              <w:shd w:val="clear" w:color="auto" w:fill="FFFFFF" w:themeFill="background1"/>
              <w:rPr>
                <w:rStyle w:val="13"/>
                <w:b/>
                <w:color w:val="auto"/>
                <w:sz w:val="24"/>
                <w:szCs w:val="24"/>
              </w:rPr>
            </w:pPr>
          </w:p>
          <w:p w:rsidR="00763ED3" w:rsidRPr="00F54F8B" w:rsidRDefault="00763ED3" w:rsidP="00715B08">
            <w:pPr>
              <w:shd w:val="clear" w:color="auto" w:fill="FFFFFF" w:themeFill="background1"/>
              <w:rPr>
                <w:b/>
              </w:rPr>
            </w:pPr>
            <w:r w:rsidRPr="00F54F8B">
              <w:rPr>
                <w:rStyle w:val="13"/>
                <w:b/>
                <w:color w:val="auto"/>
                <w:sz w:val="24"/>
                <w:szCs w:val="24"/>
              </w:rPr>
              <w:t>Участие в деятельности рабочей группы по обеспечению антитеррористической защищенности объектов Министерства строительства и ЖКХ ЧР</w:t>
            </w:r>
          </w:p>
        </w:tc>
        <w:tc>
          <w:tcPr>
            <w:tcW w:w="8221" w:type="dxa"/>
            <w:vAlign w:val="center"/>
          </w:tcPr>
          <w:p w:rsidR="00763ED3" w:rsidRPr="00F54F8B" w:rsidRDefault="00763ED3" w:rsidP="00715B08">
            <w:pPr>
              <w:pStyle w:val="af0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F54F8B">
              <w:rPr>
                <w:sz w:val="24"/>
                <w:szCs w:val="24"/>
              </w:rPr>
              <w:t>- проведено заседание рабочей группы по обеспечению антитеррористической защищенности подведомственных объектов ЖКХ, на котором рассмотрены вопросы:</w:t>
            </w:r>
          </w:p>
          <w:p w:rsidR="00763ED3" w:rsidRPr="00F54F8B" w:rsidRDefault="004E3757" w:rsidP="00715B08">
            <w:pPr>
              <w:pStyle w:val="af0"/>
              <w:shd w:val="clear" w:color="auto" w:fill="FFFFFF" w:themeFill="background1"/>
              <w:rPr>
                <w:sz w:val="24"/>
                <w:szCs w:val="24"/>
              </w:rPr>
            </w:pPr>
            <w:r w:rsidRPr="00F54F8B">
              <w:rPr>
                <w:sz w:val="24"/>
                <w:szCs w:val="24"/>
              </w:rPr>
              <w:t>-</w:t>
            </w:r>
            <w:r w:rsidR="00763ED3" w:rsidRPr="00F54F8B">
              <w:rPr>
                <w:sz w:val="24"/>
                <w:szCs w:val="24"/>
              </w:rPr>
              <w:t xml:space="preserve"> об обеспечении антитеррористической защищенности объектов с массовым пребыванием людей в период проведения праздничных мероприятий.</w:t>
            </w:r>
          </w:p>
          <w:p w:rsidR="00763ED3" w:rsidRPr="00F54F8B" w:rsidRDefault="00763ED3" w:rsidP="00715B08">
            <w:pPr>
              <w:pStyle w:val="af0"/>
              <w:shd w:val="clear" w:color="auto" w:fill="FFFFFF" w:themeFill="background1"/>
              <w:rPr>
                <w:sz w:val="24"/>
                <w:szCs w:val="24"/>
              </w:rPr>
            </w:pPr>
            <w:r w:rsidRPr="00F54F8B">
              <w:rPr>
                <w:sz w:val="24"/>
                <w:szCs w:val="24"/>
              </w:rPr>
              <w:t>- проверка технического состояния камер видеонаблюдения  на объектах водоснабжения подведомственного министерству ГУП «Чечводоканал».</w:t>
            </w:r>
          </w:p>
        </w:tc>
        <w:tc>
          <w:tcPr>
            <w:tcW w:w="2410" w:type="dxa"/>
            <w:vAlign w:val="center"/>
          </w:tcPr>
          <w:p w:rsidR="00763ED3" w:rsidRPr="00F54F8B" w:rsidRDefault="00763ED3" w:rsidP="00715B08">
            <w:pPr>
              <w:shd w:val="clear" w:color="auto" w:fill="FFFFFF" w:themeFill="background1"/>
              <w:jc w:val="center"/>
            </w:pPr>
            <w:r w:rsidRPr="00F54F8B">
              <w:t>Адаев Р.С-Х</w:t>
            </w:r>
          </w:p>
          <w:p w:rsidR="00763ED3" w:rsidRPr="00F54F8B" w:rsidRDefault="00763ED3" w:rsidP="00715B08">
            <w:pPr>
              <w:shd w:val="clear" w:color="auto" w:fill="FFFFFF" w:themeFill="background1"/>
              <w:jc w:val="center"/>
            </w:pPr>
            <w:r w:rsidRPr="00F54F8B">
              <w:t>Ибрагимов И.М.</w:t>
            </w:r>
          </w:p>
          <w:p w:rsidR="00763ED3" w:rsidRPr="00F54F8B" w:rsidRDefault="00763ED3" w:rsidP="00715B08">
            <w:pPr>
              <w:shd w:val="clear" w:color="auto" w:fill="FFFFFF" w:themeFill="background1"/>
              <w:jc w:val="center"/>
            </w:pPr>
            <w:r w:rsidRPr="00F54F8B">
              <w:t>Дажикаев М.А.</w:t>
            </w:r>
          </w:p>
        </w:tc>
      </w:tr>
      <w:tr w:rsidR="00715B08" w:rsidRPr="002C0954" w:rsidTr="002015FE">
        <w:tc>
          <w:tcPr>
            <w:tcW w:w="710" w:type="dxa"/>
            <w:vAlign w:val="center"/>
          </w:tcPr>
          <w:p w:rsidR="00715B08" w:rsidRPr="00F54F8B" w:rsidRDefault="00715B08" w:rsidP="00715B08">
            <w:pPr>
              <w:shd w:val="clear" w:color="auto" w:fill="FFFFFF" w:themeFill="background1"/>
              <w:jc w:val="center"/>
              <w:rPr>
                <w:b/>
              </w:rPr>
            </w:pPr>
            <w:r w:rsidRPr="00F54F8B">
              <w:rPr>
                <w:b/>
              </w:rPr>
              <w:t>3</w:t>
            </w:r>
          </w:p>
        </w:tc>
        <w:tc>
          <w:tcPr>
            <w:tcW w:w="4394" w:type="dxa"/>
          </w:tcPr>
          <w:p w:rsidR="00715B08" w:rsidRPr="00F54F8B" w:rsidRDefault="00715B08" w:rsidP="00715B08">
            <w:pPr>
              <w:shd w:val="clear" w:color="auto" w:fill="FFFFFF" w:themeFill="background1"/>
              <w:rPr>
                <w:rStyle w:val="13"/>
                <w:b/>
                <w:color w:val="auto"/>
                <w:sz w:val="24"/>
                <w:szCs w:val="24"/>
              </w:rPr>
            </w:pPr>
            <w:r w:rsidRPr="00F54F8B">
              <w:rPr>
                <w:rStyle w:val="13"/>
                <w:b/>
                <w:color w:val="auto"/>
                <w:sz w:val="24"/>
                <w:szCs w:val="24"/>
              </w:rPr>
              <w:t>Внесение информации на интернет портал Минстроя России в системе АСМ ЖКХ</w:t>
            </w:r>
          </w:p>
        </w:tc>
        <w:tc>
          <w:tcPr>
            <w:tcW w:w="8221" w:type="dxa"/>
            <w:vAlign w:val="center"/>
          </w:tcPr>
          <w:p w:rsidR="00715B08" w:rsidRPr="00F54F8B" w:rsidRDefault="00715B08" w:rsidP="00715B08">
            <w:pPr>
              <w:pStyle w:val="af0"/>
              <w:shd w:val="clear" w:color="auto" w:fill="FFFFFF" w:themeFill="background1"/>
              <w:ind w:firstLine="708"/>
              <w:rPr>
                <w:sz w:val="24"/>
                <w:szCs w:val="24"/>
              </w:rPr>
            </w:pPr>
            <w:r w:rsidRPr="00F54F8B">
              <w:rPr>
                <w:sz w:val="24"/>
                <w:szCs w:val="24"/>
              </w:rPr>
              <w:t xml:space="preserve">Размещена информация в системе АСМ ЖКХ, постоянно </w:t>
            </w:r>
          </w:p>
        </w:tc>
        <w:tc>
          <w:tcPr>
            <w:tcW w:w="2410" w:type="dxa"/>
            <w:vAlign w:val="center"/>
          </w:tcPr>
          <w:p w:rsidR="00715B08" w:rsidRPr="00F54F8B" w:rsidRDefault="00715B08" w:rsidP="00715B08">
            <w:pPr>
              <w:shd w:val="clear" w:color="auto" w:fill="FFFFFF" w:themeFill="background1"/>
              <w:jc w:val="center"/>
            </w:pPr>
            <w:r w:rsidRPr="00F54F8B">
              <w:t>Адаев Р.С-Х.</w:t>
            </w:r>
          </w:p>
          <w:p w:rsidR="00715B08" w:rsidRPr="00F54F8B" w:rsidRDefault="00715B08" w:rsidP="00715B08">
            <w:pPr>
              <w:shd w:val="clear" w:color="auto" w:fill="FFFFFF" w:themeFill="background1"/>
              <w:jc w:val="center"/>
            </w:pPr>
            <w:r w:rsidRPr="00F54F8B">
              <w:t>Ибрагимов И.М.</w:t>
            </w:r>
          </w:p>
          <w:p w:rsidR="00715B08" w:rsidRPr="00F54F8B" w:rsidRDefault="00715B08" w:rsidP="00715B08">
            <w:pPr>
              <w:shd w:val="clear" w:color="auto" w:fill="FFFFFF" w:themeFill="background1"/>
              <w:jc w:val="center"/>
            </w:pPr>
            <w:r w:rsidRPr="00F54F8B">
              <w:t>Мушкаев Р.Х.</w:t>
            </w:r>
          </w:p>
          <w:p w:rsidR="00715B08" w:rsidRPr="00F54F8B" w:rsidRDefault="00715B08" w:rsidP="00715B08">
            <w:pPr>
              <w:shd w:val="clear" w:color="auto" w:fill="FFFFFF" w:themeFill="background1"/>
              <w:jc w:val="center"/>
            </w:pPr>
            <w:r w:rsidRPr="00F54F8B">
              <w:t>Мусаев А.Л.</w:t>
            </w:r>
          </w:p>
          <w:p w:rsidR="00715B08" w:rsidRPr="00F54F8B" w:rsidRDefault="00715B08" w:rsidP="00715B08">
            <w:pPr>
              <w:shd w:val="clear" w:color="auto" w:fill="FFFFFF" w:themeFill="background1"/>
              <w:jc w:val="center"/>
            </w:pPr>
          </w:p>
        </w:tc>
      </w:tr>
      <w:tr w:rsidR="00715B08" w:rsidRPr="002C0954" w:rsidTr="002015FE">
        <w:tc>
          <w:tcPr>
            <w:tcW w:w="710" w:type="dxa"/>
            <w:vAlign w:val="center"/>
          </w:tcPr>
          <w:p w:rsidR="00763ED3" w:rsidRPr="00F54F8B" w:rsidRDefault="00715B08" w:rsidP="00715B08">
            <w:pPr>
              <w:shd w:val="clear" w:color="auto" w:fill="FFFFFF" w:themeFill="background1"/>
              <w:jc w:val="center"/>
              <w:rPr>
                <w:b/>
              </w:rPr>
            </w:pPr>
            <w:r w:rsidRPr="00F54F8B">
              <w:rPr>
                <w:b/>
              </w:rPr>
              <w:t>4</w:t>
            </w:r>
          </w:p>
        </w:tc>
        <w:tc>
          <w:tcPr>
            <w:tcW w:w="4394" w:type="dxa"/>
          </w:tcPr>
          <w:p w:rsidR="00763ED3" w:rsidRPr="00F54F8B" w:rsidRDefault="00763ED3" w:rsidP="00715B08">
            <w:pPr>
              <w:shd w:val="clear" w:color="auto" w:fill="FFFFFF" w:themeFill="background1"/>
              <w:rPr>
                <w:b/>
              </w:rPr>
            </w:pPr>
            <w:r w:rsidRPr="00F54F8B">
              <w:rPr>
                <w:b/>
              </w:rPr>
              <w:t xml:space="preserve">Ведение мониторинга изменений в Федеральном законодательстве в сфере жилищно-коммунального </w:t>
            </w:r>
            <w:r w:rsidRPr="00F54F8B">
              <w:rPr>
                <w:b/>
              </w:rPr>
              <w:lastRenderedPageBreak/>
              <w:t>комплекса для внесения предложений по изменению соответствующих нормативных правовых актов ЧР.</w:t>
            </w:r>
          </w:p>
        </w:tc>
        <w:tc>
          <w:tcPr>
            <w:tcW w:w="8221" w:type="dxa"/>
            <w:vAlign w:val="center"/>
          </w:tcPr>
          <w:p w:rsidR="00763ED3" w:rsidRPr="00F54F8B" w:rsidRDefault="00763ED3" w:rsidP="00715B08">
            <w:pPr>
              <w:shd w:val="clear" w:color="auto" w:fill="FFFFFF" w:themeFill="background1"/>
            </w:pPr>
            <w:r w:rsidRPr="00F54F8B">
              <w:lastRenderedPageBreak/>
              <w:t>Мониторинг изменений в федеральном и региональном законодательстве в сфере ЖКХ проводится на постоянной основе</w:t>
            </w:r>
          </w:p>
        </w:tc>
        <w:tc>
          <w:tcPr>
            <w:tcW w:w="2410" w:type="dxa"/>
            <w:vAlign w:val="center"/>
          </w:tcPr>
          <w:p w:rsidR="00763ED3" w:rsidRPr="00F54F8B" w:rsidRDefault="00763ED3" w:rsidP="00715B08">
            <w:pPr>
              <w:shd w:val="clear" w:color="auto" w:fill="FFFFFF" w:themeFill="background1"/>
              <w:jc w:val="center"/>
            </w:pPr>
            <w:r w:rsidRPr="00F54F8B">
              <w:t>Адаев Р.С-Х.</w:t>
            </w:r>
          </w:p>
          <w:p w:rsidR="00763ED3" w:rsidRPr="00F54F8B" w:rsidRDefault="00763ED3" w:rsidP="00715B08">
            <w:pPr>
              <w:shd w:val="clear" w:color="auto" w:fill="FFFFFF" w:themeFill="background1"/>
              <w:jc w:val="center"/>
            </w:pPr>
            <w:r w:rsidRPr="00F54F8B">
              <w:t>Ибрагимов И.М.</w:t>
            </w:r>
          </w:p>
          <w:p w:rsidR="00763ED3" w:rsidRPr="00F54F8B" w:rsidRDefault="00763ED3" w:rsidP="00715B08">
            <w:pPr>
              <w:shd w:val="clear" w:color="auto" w:fill="FFFFFF" w:themeFill="background1"/>
              <w:jc w:val="center"/>
            </w:pPr>
            <w:r w:rsidRPr="00F54F8B">
              <w:t>Мушкаев Р.Х.</w:t>
            </w:r>
          </w:p>
        </w:tc>
      </w:tr>
      <w:tr w:rsidR="00715B08" w:rsidRPr="002C0954" w:rsidTr="002015FE">
        <w:tc>
          <w:tcPr>
            <w:tcW w:w="710" w:type="dxa"/>
            <w:vAlign w:val="center"/>
          </w:tcPr>
          <w:p w:rsidR="00763ED3" w:rsidRPr="00F54F8B" w:rsidRDefault="00715B08" w:rsidP="00715B08">
            <w:pPr>
              <w:shd w:val="clear" w:color="auto" w:fill="FFFFFF" w:themeFill="background1"/>
              <w:jc w:val="center"/>
              <w:rPr>
                <w:b/>
              </w:rPr>
            </w:pPr>
            <w:r w:rsidRPr="00F54F8B">
              <w:rPr>
                <w:b/>
              </w:rPr>
              <w:lastRenderedPageBreak/>
              <w:t>5</w:t>
            </w:r>
          </w:p>
        </w:tc>
        <w:tc>
          <w:tcPr>
            <w:tcW w:w="4394" w:type="dxa"/>
          </w:tcPr>
          <w:p w:rsidR="00763ED3" w:rsidRPr="00F54F8B" w:rsidRDefault="00763ED3" w:rsidP="00715B08">
            <w:pPr>
              <w:shd w:val="clear" w:color="auto" w:fill="FFFFFF" w:themeFill="background1"/>
              <w:rPr>
                <w:b/>
              </w:rPr>
            </w:pPr>
            <w:r w:rsidRPr="00F54F8B">
              <w:rPr>
                <w:b/>
              </w:rPr>
              <w:t>Разработка проектов Законов Чеченской Республики, постановлений и распоряжений Правительства Чеченской Республики в рамках исполнения полномочий органа исполнительной власти в сфере жилищно-коммунального хозяйства.</w:t>
            </w:r>
          </w:p>
        </w:tc>
        <w:tc>
          <w:tcPr>
            <w:tcW w:w="8221" w:type="dxa"/>
            <w:vAlign w:val="center"/>
          </w:tcPr>
          <w:p w:rsidR="00763ED3" w:rsidRPr="00F54F8B" w:rsidRDefault="00763ED3" w:rsidP="00715B08">
            <w:pPr>
              <w:numPr>
                <w:ilvl w:val="0"/>
                <w:numId w:val="18"/>
              </w:numPr>
              <w:shd w:val="clear" w:color="auto" w:fill="FFFFFF" w:themeFill="background1"/>
              <w:ind w:left="40" w:firstLine="142"/>
            </w:pPr>
            <w:r w:rsidRPr="00F54F8B">
              <w:t>Проект закона Чеченской   Республики «</w:t>
            </w:r>
            <w:r w:rsidRPr="00F54F8B">
              <w:rPr>
                <w:bCs/>
              </w:rPr>
              <w:t xml:space="preserve">О </w:t>
            </w:r>
            <w:r w:rsidR="00715B08" w:rsidRPr="00F54F8B">
              <w:rPr>
                <w:bCs/>
              </w:rPr>
              <w:t>системе капитального ремонта общего имущества в многоквартирных домах, распложенных  на территории Чеченской Республики</w:t>
            </w:r>
            <w:r w:rsidRPr="00F54F8B">
              <w:t>»;</w:t>
            </w:r>
          </w:p>
          <w:p w:rsidR="00763ED3" w:rsidRPr="00F54F8B" w:rsidRDefault="00763ED3" w:rsidP="00715B08">
            <w:pPr>
              <w:numPr>
                <w:ilvl w:val="0"/>
                <w:numId w:val="18"/>
              </w:numPr>
              <w:shd w:val="clear" w:color="auto" w:fill="FFFFFF" w:themeFill="background1"/>
              <w:ind w:left="40" w:firstLine="142"/>
            </w:pPr>
            <w:r w:rsidRPr="00F54F8B">
              <w:t>Проект постановления Правительства ЧР "</w:t>
            </w:r>
            <w:r w:rsidR="00715B08" w:rsidRPr="00F54F8B">
              <w:t xml:space="preserve"> об установлении предельной стоимости услуг и (или) работ по капительному ремонту общего имущества  МКД которая может оплачиваться региональным оператором за счет средств </w:t>
            </w:r>
            <w:r w:rsidRPr="00F54F8B">
              <w:t xml:space="preserve"> фонда капитального ремонта, сформированного исходя из </w:t>
            </w:r>
            <w:hyperlink w:anchor="sub_24" w:history="1">
              <w:r w:rsidRPr="00F54F8B">
                <w:rPr>
                  <w:rStyle w:val="af1"/>
                  <w:color w:val="auto"/>
                </w:rPr>
                <w:t>минимального размера взноса на капитальный ремонт</w:t>
              </w:r>
            </w:hyperlink>
            <w:r w:rsidR="00715B08" w:rsidRPr="00F54F8B">
              <w:rPr>
                <w:rStyle w:val="af1"/>
                <w:color w:val="auto"/>
              </w:rPr>
              <w:t>, на 2020 год</w:t>
            </w:r>
            <w:r w:rsidRPr="00F54F8B">
              <w:t>»;</w:t>
            </w:r>
          </w:p>
          <w:p w:rsidR="00763ED3" w:rsidRPr="00F54F8B" w:rsidRDefault="00763ED3" w:rsidP="00715B08">
            <w:pPr>
              <w:pStyle w:val="af0"/>
              <w:shd w:val="clear" w:color="auto" w:fill="FFFFFF" w:themeFill="background1"/>
              <w:rPr>
                <w:sz w:val="24"/>
                <w:szCs w:val="24"/>
              </w:rPr>
            </w:pPr>
          </w:p>
          <w:p w:rsidR="00763ED3" w:rsidRPr="00F54F8B" w:rsidRDefault="00763ED3" w:rsidP="00715B08">
            <w:pPr>
              <w:pStyle w:val="af0"/>
              <w:shd w:val="clear" w:color="auto" w:fill="FFFFFF" w:themeFill="background1"/>
              <w:rPr>
                <w:sz w:val="24"/>
                <w:szCs w:val="24"/>
              </w:rPr>
            </w:pPr>
            <w:r w:rsidRPr="00F54F8B">
              <w:rPr>
                <w:sz w:val="24"/>
                <w:szCs w:val="24"/>
              </w:rPr>
              <w:t>Проект постановления Правительства ЧР от 10.12.2018 г. № 262 «О внесении изменений в региональную программу «Капитальный ремонт общего имущества в многоквартирных домах, расположенных на территории Чеченской Республики, на 2014-2043 годы»;</w:t>
            </w:r>
          </w:p>
          <w:p w:rsidR="00763ED3" w:rsidRPr="00F54F8B" w:rsidRDefault="00763ED3" w:rsidP="00715B08">
            <w:pPr>
              <w:pStyle w:val="af0"/>
              <w:shd w:val="clear" w:color="auto" w:fill="FFFFFF" w:themeFill="background1"/>
              <w:rPr>
                <w:sz w:val="24"/>
                <w:szCs w:val="24"/>
              </w:rPr>
            </w:pPr>
            <w:r w:rsidRPr="00F54F8B">
              <w:rPr>
                <w:sz w:val="24"/>
                <w:szCs w:val="24"/>
              </w:rPr>
              <w:t>Проект распоряжения Правительства Чеченской Республики от 27.12.2018 г. № 396-р «О внесении изменений в распоряжение Правительства Чеченской Республики от 28 декабря 2017 года № 357-р».</w:t>
            </w:r>
          </w:p>
        </w:tc>
        <w:tc>
          <w:tcPr>
            <w:tcW w:w="2410" w:type="dxa"/>
            <w:vAlign w:val="center"/>
          </w:tcPr>
          <w:p w:rsidR="00763ED3" w:rsidRPr="00F54F8B" w:rsidRDefault="00763ED3" w:rsidP="00715B08">
            <w:pPr>
              <w:shd w:val="clear" w:color="auto" w:fill="FFFFFF" w:themeFill="background1"/>
              <w:jc w:val="center"/>
            </w:pPr>
            <w:r w:rsidRPr="00F54F8B">
              <w:t>Адаев Р.С-Х.</w:t>
            </w:r>
          </w:p>
          <w:p w:rsidR="00763ED3" w:rsidRPr="00F54F8B" w:rsidRDefault="00763ED3" w:rsidP="00715B08">
            <w:pPr>
              <w:shd w:val="clear" w:color="auto" w:fill="FFFFFF" w:themeFill="background1"/>
              <w:jc w:val="center"/>
            </w:pPr>
            <w:r w:rsidRPr="00F54F8B">
              <w:t>Ибрагимов И.М.</w:t>
            </w:r>
          </w:p>
          <w:p w:rsidR="00763ED3" w:rsidRPr="00F54F8B" w:rsidRDefault="00763ED3" w:rsidP="00715B08">
            <w:pPr>
              <w:shd w:val="clear" w:color="auto" w:fill="FFFFFF" w:themeFill="background1"/>
              <w:jc w:val="center"/>
            </w:pPr>
            <w:r w:rsidRPr="00F54F8B">
              <w:t>Мушкаев Р.Х.</w:t>
            </w:r>
          </w:p>
          <w:p w:rsidR="00763ED3" w:rsidRPr="00F54F8B" w:rsidRDefault="00763ED3" w:rsidP="00715B08">
            <w:pPr>
              <w:shd w:val="clear" w:color="auto" w:fill="FFFFFF" w:themeFill="background1"/>
              <w:jc w:val="center"/>
            </w:pPr>
            <w:r w:rsidRPr="00F54F8B">
              <w:t>Мусаев А.Л.</w:t>
            </w:r>
          </w:p>
          <w:p w:rsidR="00763ED3" w:rsidRPr="00F54F8B" w:rsidRDefault="00763ED3" w:rsidP="00715B08">
            <w:pPr>
              <w:shd w:val="clear" w:color="auto" w:fill="FFFFFF" w:themeFill="background1"/>
              <w:jc w:val="center"/>
            </w:pPr>
          </w:p>
        </w:tc>
      </w:tr>
      <w:tr w:rsidR="00715B08" w:rsidRPr="002C0954" w:rsidTr="002015FE">
        <w:tc>
          <w:tcPr>
            <w:tcW w:w="710" w:type="dxa"/>
            <w:vAlign w:val="center"/>
          </w:tcPr>
          <w:p w:rsidR="00763ED3" w:rsidRPr="00F54F8B" w:rsidRDefault="00961301" w:rsidP="00715B08">
            <w:pPr>
              <w:shd w:val="clear" w:color="auto" w:fill="FFFFFF" w:themeFill="background1"/>
              <w:jc w:val="center"/>
              <w:rPr>
                <w:b/>
              </w:rPr>
            </w:pPr>
            <w:r w:rsidRPr="00F54F8B">
              <w:rPr>
                <w:b/>
              </w:rPr>
              <w:t>5</w:t>
            </w:r>
          </w:p>
        </w:tc>
        <w:tc>
          <w:tcPr>
            <w:tcW w:w="4394" w:type="dxa"/>
            <w:vAlign w:val="center"/>
          </w:tcPr>
          <w:p w:rsidR="00763ED3" w:rsidRPr="00F54F8B" w:rsidRDefault="00763ED3" w:rsidP="00715B08">
            <w:pPr>
              <w:shd w:val="clear" w:color="auto" w:fill="FFFFFF" w:themeFill="background1"/>
              <w:rPr>
                <w:b/>
              </w:rPr>
            </w:pPr>
            <w:r w:rsidRPr="00F54F8B">
              <w:rPr>
                <w:b/>
              </w:rPr>
              <w:t>Контроль над ходом подготовки и прохожд</w:t>
            </w:r>
            <w:r w:rsidR="002E6BD7" w:rsidRPr="00F54F8B">
              <w:rPr>
                <w:b/>
              </w:rPr>
              <w:t>ения осенне-зимнего периода 2019-2020</w:t>
            </w:r>
            <w:r w:rsidRPr="00F54F8B">
              <w:rPr>
                <w:b/>
              </w:rPr>
              <w:t xml:space="preserve"> гг.</w:t>
            </w:r>
          </w:p>
        </w:tc>
        <w:tc>
          <w:tcPr>
            <w:tcW w:w="8221" w:type="dxa"/>
            <w:vAlign w:val="center"/>
          </w:tcPr>
          <w:p w:rsidR="00763ED3" w:rsidRPr="00F54F8B" w:rsidRDefault="00763ED3" w:rsidP="00715B08">
            <w:pPr>
              <w:shd w:val="clear" w:color="auto" w:fill="FFFFFF" w:themeFill="background1"/>
            </w:pPr>
            <w:r w:rsidRPr="00F54F8B">
              <w:t>Подготовка объектов жилищно-коммунального хозяйства Чеченской Республики к отопительному периоду проводится в соответствии с «Планом мероприятий по подготовке жилищно-коммунального комплекса Чеченской Республи</w:t>
            </w:r>
            <w:r w:rsidR="002E6BD7" w:rsidRPr="00F54F8B">
              <w:t>ки к осенне-зимнему периоду 2019-2020</w:t>
            </w:r>
            <w:r w:rsidRPr="00F54F8B">
              <w:t xml:space="preserve"> гг.», подготовленным и утвержденным Министерством строительства и жилищно-коммунального хозяйства Чеченской Республики.</w:t>
            </w:r>
          </w:p>
          <w:p w:rsidR="00763ED3" w:rsidRPr="00F54F8B" w:rsidRDefault="00763ED3" w:rsidP="00715B08">
            <w:pPr>
              <w:shd w:val="clear" w:color="auto" w:fill="FFFFFF" w:themeFill="background1"/>
            </w:pPr>
            <w:r w:rsidRPr="00F54F8B">
              <w:t>Приказом министра строительства и ЖКХ ЧР был утвержден постоянно действующий оперативный штаб по контролю над ходом подготовки предприятий и организаций жилищно-коммунального хозяйства Чеченской Республики к ра</w:t>
            </w:r>
            <w:r w:rsidR="002E6BD7" w:rsidRPr="00F54F8B">
              <w:t>боте в осенне-зимний период 2019-2020</w:t>
            </w:r>
            <w:r w:rsidRPr="00F54F8B">
              <w:t xml:space="preserve"> годов, в состав которого были включены заместители глав администраций городов и районов республики по вопросам ЖКХ.</w:t>
            </w:r>
          </w:p>
          <w:p w:rsidR="00763ED3" w:rsidRPr="00F54F8B" w:rsidRDefault="00763ED3" w:rsidP="00715B08">
            <w:pPr>
              <w:shd w:val="clear" w:color="auto" w:fill="FFFFFF" w:themeFill="background1"/>
            </w:pPr>
            <w:r w:rsidRPr="00F54F8B">
              <w:t>В настоящее время идут работы по подготовке объектов ЖКХ к ОЗП, согласно утвержденных планов.</w:t>
            </w:r>
          </w:p>
        </w:tc>
        <w:tc>
          <w:tcPr>
            <w:tcW w:w="2410" w:type="dxa"/>
            <w:vAlign w:val="center"/>
          </w:tcPr>
          <w:p w:rsidR="00763ED3" w:rsidRPr="00F54F8B" w:rsidRDefault="00763ED3" w:rsidP="00715B08">
            <w:pPr>
              <w:shd w:val="clear" w:color="auto" w:fill="FFFFFF" w:themeFill="background1"/>
              <w:jc w:val="center"/>
            </w:pPr>
            <w:r w:rsidRPr="00F54F8B">
              <w:t>Адаев Р.С-Х.</w:t>
            </w:r>
          </w:p>
          <w:p w:rsidR="00763ED3" w:rsidRPr="00F54F8B" w:rsidRDefault="00763ED3" w:rsidP="00715B08">
            <w:pPr>
              <w:shd w:val="clear" w:color="auto" w:fill="FFFFFF" w:themeFill="background1"/>
              <w:jc w:val="center"/>
            </w:pPr>
            <w:r w:rsidRPr="00F54F8B">
              <w:t>Мусаев А.Л.</w:t>
            </w:r>
          </w:p>
          <w:p w:rsidR="00763ED3" w:rsidRPr="00F54F8B" w:rsidRDefault="00763ED3" w:rsidP="00715B08">
            <w:pPr>
              <w:shd w:val="clear" w:color="auto" w:fill="FFFFFF" w:themeFill="background1"/>
              <w:jc w:val="center"/>
            </w:pPr>
            <w:r w:rsidRPr="00F54F8B">
              <w:t>Ибрагимов И.М.</w:t>
            </w:r>
          </w:p>
        </w:tc>
      </w:tr>
      <w:tr w:rsidR="00715B08" w:rsidRPr="002C0954" w:rsidTr="002015FE">
        <w:tc>
          <w:tcPr>
            <w:tcW w:w="710" w:type="dxa"/>
            <w:vAlign w:val="center"/>
          </w:tcPr>
          <w:p w:rsidR="00763ED3" w:rsidRPr="00F54F8B" w:rsidRDefault="00961301" w:rsidP="00715B08">
            <w:pPr>
              <w:shd w:val="clear" w:color="auto" w:fill="FFFFFF" w:themeFill="background1"/>
              <w:jc w:val="center"/>
              <w:rPr>
                <w:b/>
              </w:rPr>
            </w:pPr>
            <w:r w:rsidRPr="00F54F8B">
              <w:rPr>
                <w:b/>
              </w:rPr>
              <w:t>6</w:t>
            </w:r>
          </w:p>
        </w:tc>
        <w:tc>
          <w:tcPr>
            <w:tcW w:w="4394" w:type="dxa"/>
            <w:vAlign w:val="center"/>
          </w:tcPr>
          <w:p w:rsidR="00763ED3" w:rsidRPr="00F54F8B" w:rsidRDefault="00763ED3" w:rsidP="00715B08">
            <w:pPr>
              <w:shd w:val="clear" w:color="auto" w:fill="FFFFFF" w:themeFill="background1"/>
              <w:rPr>
                <w:b/>
              </w:rPr>
            </w:pPr>
            <w:r w:rsidRPr="00F54F8B">
              <w:rPr>
                <w:b/>
              </w:rPr>
              <w:t>Контроль над исполнением мероприятий,  производственно-хозяйственной деятельности предприятий жилищно-</w:t>
            </w:r>
            <w:r w:rsidRPr="00F54F8B">
              <w:rPr>
                <w:b/>
              </w:rPr>
              <w:lastRenderedPageBreak/>
              <w:t>ко</w:t>
            </w:r>
            <w:r w:rsidR="002E6BD7" w:rsidRPr="00F54F8B">
              <w:rPr>
                <w:b/>
              </w:rPr>
              <w:t>ммунального хозяйства ЧР на 2019</w:t>
            </w:r>
            <w:r w:rsidRPr="00F54F8B">
              <w:rPr>
                <w:b/>
              </w:rPr>
              <w:t xml:space="preserve"> год.</w:t>
            </w:r>
          </w:p>
        </w:tc>
        <w:tc>
          <w:tcPr>
            <w:tcW w:w="8221" w:type="dxa"/>
            <w:vAlign w:val="center"/>
          </w:tcPr>
          <w:p w:rsidR="00763ED3" w:rsidRPr="00F54F8B" w:rsidRDefault="00763ED3" w:rsidP="00715B08">
            <w:pPr>
              <w:shd w:val="clear" w:color="auto" w:fill="FFFFFF" w:themeFill="background1"/>
            </w:pPr>
            <w:r w:rsidRPr="00F54F8B">
              <w:lastRenderedPageBreak/>
              <w:t>В соответствии с утвержденным министром строительства и жилищно-коммунального хозяйства ЧР планом работы предприятий ЖКХ ЧР ежемесячно проводится мониторинг производственной деятельности предприятий ЖКХ ЧР.</w:t>
            </w:r>
          </w:p>
        </w:tc>
        <w:tc>
          <w:tcPr>
            <w:tcW w:w="2410" w:type="dxa"/>
            <w:vAlign w:val="center"/>
          </w:tcPr>
          <w:p w:rsidR="00763ED3" w:rsidRPr="00F54F8B" w:rsidRDefault="00763ED3" w:rsidP="00715B08">
            <w:pPr>
              <w:shd w:val="clear" w:color="auto" w:fill="FFFFFF" w:themeFill="background1"/>
              <w:jc w:val="center"/>
            </w:pPr>
            <w:r w:rsidRPr="00F54F8B">
              <w:t>Адаев Р.С-Х.</w:t>
            </w:r>
          </w:p>
          <w:p w:rsidR="00763ED3" w:rsidRPr="00F54F8B" w:rsidRDefault="00763ED3" w:rsidP="00715B08">
            <w:pPr>
              <w:shd w:val="clear" w:color="auto" w:fill="FFFFFF" w:themeFill="background1"/>
              <w:jc w:val="center"/>
            </w:pPr>
            <w:r w:rsidRPr="00F54F8B">
              <w:t>Мусаев А.Л.</w:t>
            </w:r>
          </w:p>
          <w:p w:rsidR="00763ED3" w:rsidRPr="00F54F8B" w:rsidRDefault="00763ED3" w:rsidP="00715B08">
            <w:pPr>
              <w:shd w:val="clear" w:color="auto" w:fill="FFFFFF" w:themeFill="background1"/>
              <w:jc w:val="center"/>
            </w:pPr>
            <w:r w:rsidRPr="00F54F8B">
              <w:t>Ибрагимов И.М.</w:t>
            </w:r>
          </w:p>
        </w:tc>
      </w:tr>
      <w:tr w:rsidR="00D75F6C" w:rsidRPr="002C0954" w:rsidTr="002015FE">
        <w:tc>
          <w:tcPr>
            <w:tcW w:w="710" w:type="dxa"/>
            <w:vAlign w:val="center"/>
          </w:tcPr>
          <w:p w:rsidR="00D75F6C" w:rsidRPr="00F54F8B" w:rsidRDefault="00961301" w:rsidP="00715B08">
            <w:pPr>
              <w:shd w:val="clear" w:color="auto" w:fill="FFFFFF" w:themeFill="background1"/>
              <w:jc w:val="center"/>
              <w:rPr>
                <w:b/>
              </w:rPr>
            </w:pPr>
            <w:r w:rsidRPr="00F54F8B">
              <w:rPr>
                <w:b/>
              </w:rPr>
              <w:lastRenderedPageBreak/>
              <w:t>7</w:t>
            </w:r>
          </w:p>
        </w:tc>
        <w:tc>
          <w:tcPr>
            <w:tcW w:w="4394" w:type="dxa"/>
            <w:vAlign w:val="center"/>
          </w:tcPr>
          <w:p w:rsidR="00D75F6C" w:rsidRPr="00F54F8B" w:rsidRDefault="00D75F6C" w:rsidP="00715B08">
            <w:pPr>
              <w:shd w:val="clear" w:color="auto" w:fill="FFFFFF" w:themeFill="background1"/>
              <w:rPr>
                <w:b/>
              </w:rPr>
            </w:pPr>
            <w:r w:rsidRPr="00F54F8B">
              <w:rPr>
                <w:b/>
              </w:rPr>
              <w:t>Провидения мониторинга состояния объектов ЖКХ</w:t>
            </w:r>
          </w:p>
        </w:tc>
        <w:tc>
          <w:tcPr>
            <w:tcW w:w="8221" w:type="dxa"/>
            <w:vAlign w:val="center"/>
          </w:tcPr>
          <w:p w:rsidR="00293609" w:rsidRPr="00F54F8B" w:rsidRDefault="00293609" w:rsidP="00715B08">
            <w:pPr>
              <w:shd w:val="clear" w:color="auto" w:fill="FFFFFF" w:themeFill="background1"/>
              <w:tabs>
                <w:tab w:val="left" w:pos="3795"/>
              </w:tabs>
              <w:ind w:firstLine="709"/>
            </w:pPr>
            <w:r w:rsidRPr="00F54F8B">
              <w:t>В рамках подготовки объектов ЖКХ к ОЗП 2019-2020 гг. министерством проводится мониторинг готовности резервных источников электроснабжения к предстоящему отопительному периоду. Всего обеспечено резервными источниками электроснабжения, 64 объекта ЖКХ, в том числе:</w:t>
            </w:r>
          </w:p>
          <w:p w:rsidR="00293609" w:rsidRPr="00F54F8B" w:rsidRDefault="00293609" w:rsidP="00715B08">
            <w:pPr>
              <w:shd w:val="clear" w:color="auto" w:fill="FFFFFF" w:themeFill="background1"/>
              <w:tabs>
                <w:tab w:val="left" w:pos="3795"/>
              </w:tabs>
              <w:ind w:firstLine="567"/>
            </w:pPr>
            <w:r w:rsidRPr="00F54F8B">
              <w:t>- 50 объекта теплоснабжения (котельные, БМК);</w:t>
            </w:r>
          </w:p>
          <w:p w:rsidR="00293609" w:rsidRPr="00F54F8B" w:rsidRDefault="00293609" w:rsidP="00715B08">
            <w:pPr>
              <w:shd w:val="clear" w:color="auto" w:fill="FFFFFF" w:themeFill="background1"/>
              <w:tabs>
                <w:tab w:val="left" w:pos="3795"/>
              </w:tabs>
              <w:ind w:firstLine="567"/>
            </w:pPr>
            <w:r w:rsidRPr="00F54F8B">
              <w:t>- 14 объектов водоснабжения (водоносные станции).</w:t>
            </w:r>
          </w:p>
          <w:p w:rsidR="00D75F6C" w:rsidRPr="00F54F8B" w:rsidRDefault="00D75F6C" w:rsidP="00715B08">
            <w:pPr>
              <w:shd w:val="clear" w:color="auto" w:fill="FFFFFF" w:themeFill="background1"/>
              <w:tabs>
                <w:tab w:val="left" w:pos="3795"/>
              </w:tabs>
              <w:ind w:firstLine="567"/>
            </w:pPr>
          </w:p>
        </w:tc>
        <w:tc>
          <w:tcPr>
            <w:tcW w:w="2410" w:type="dxa"/>
            <w:vAlign w:val="center"/>
          </w:tcPr>
          <w:p w:rsidR="00293609" w:rsidRPr="00F54F8B" w:rsidRDefault="00293609" w:rsidP="00715B08">
            <w:pPr>
              <w:shd w:val="clear" w:color="auto" w:fill="FFFFFF" w:themeFill="background1"/>
              <w:jc w:val="center"/>
            </w:pPr>
            <w:r w:rsidRPr="00F54F8B">
              <w:t>Адаев Р.С-Х.</w:t>
            </w:r>
          </w:p>
          <w:p w:rsidR="00293609" w:rsidRPr="00F54F8B" w:rsidRDefault="00293609" w:rsidP="00715B08">
            <w:pPr>
              <w:shd w:val="clear" w:color="auto" w:fill="FFFFFF" w:themeFill="background1"/>
              <w:jc w:val="center"/>
            </w:pPr>
            <w:r w:rsidRPr="00F54F8B">
              <w:t>Бериев Л-А.Х.</w:t>
            </w:r>
          </w:p>
          <w:p w:rsidR="00D75F6C" w:rsidRPr="00F54F8B" w:rsidRDefault="00293609" w:rsidP="00715B08">
            <w:pPr>
              <w:shd w:val="clear" w:color="auto" w:fill="FFFFFF" w:themeFill="background1"/>
              <w:jc w:val="center"/>
            </w:pPr>
            <w:r w:rsidRPr="00F54F8B">
              <w:t>Ибрагимов И.М.</w:t>
            </w:r>
          </w:p>
        </w:tc>
      </w:tr>
      <w:tr w:rsidR="002C0F30" w:rsidRPr="002C0954" w:rsidTr="002015FE">
        <w:tc>
          <w:tcPr>
            <w:tcW w:w="710" w:type="dxa"/>
            <w:vAlign w:val="center"/>
          </w:tcPr>
          <w:p w:rsidR="002C0F30" w:rsidRPr="00F54F8B" w:rsidRDefault="00961301" w:rsidP="00715B08">
            <w:pPr>
              <w:shd w:val="clear" w:color="auto" w:fill="FFFFFF" w:themeFill="background1"/>
              <w:jc w:val="center"/>
              <w:rPr>
                <w:b/>
              </w:rPr>
            </w:pPr>
            <w:r w:rsidRPr="00F54F8B">
              <w:rPr>
                <w:b/>
              </w:rPr>
              <w:t>8</w:t>
            </w:r>
          </w:p>
        </w:tc>
        <w:tc>
          <w:tcPr>
            <w:tcW w:w="4394" w:type="dxa"/>
            <w:vAlign w:val="center"/>
          </w:tcPr>
          <w:p w:rsidR="002C0F30" w:rsidRPr="00F54F8B" w:rsidRDefault="002C0F30" w:rsidP="00715B08">
            <w:pPr>
              <w:shd w:val="clear" w:color="auto" w:fill="FFFFFF" w:themeFill="background1"/>
              <w:rPr>
                <w:b/>
              </w:rPr>
            </w:pPr>
            <w:r w:rsidRPr="00F54F8B">
              <w:rPr>
                <w:b/>
              </w:rPr>
              <w:t>Реализации графика передачи в концессию объектов коммунальной</w:t>
            </w:r>
          </w:p>
          <w:p w:rsidR="002C0F30" w:rsidRPr="00F54F8B" w:rsidRDefault="002C0F30" w:rsidP="00715B08">
            <w:pPr>
              <w:shd w:val="clear" w:color="auto" w:fill="FFFFFF" w:themeFill="background1"/>
              <w:rPr>
                <w:b/>
              </w:rPr>
            </w:pPr>
            <w:r w:rsidRPr="00F54F8B">
              <w:rPr>
                <w:b/>
              </w:rPr>
              <w:t>инфраструктуры государственных и муниципальных предприятий</w:t>
            </w:r>
          </w:p>
          <w:p w:rsidR="002C0F30" w:rsidRPr="00F54F8B" w:rsidRDefault="002C0F30" w:rsidP="00715B08">
            <w:pPr>
              <w:shd w:val="clear" w:color="auto" w:fill="FFFFFF" w:themeFill="background1"/>
              <w:rPr>
                <w:b/>
              </w:rPr>
            </w:pPr>
            <w:r w:rsidRPr="00F54F8B">
              <w:rPr>
                <w:b/>
              </w:rPr>
              <w:t>в Чеченской Республике, управление которыми признано неэффективным</w:t>
            </w:r>
          </w:p>
        </w:tc>
        <w:tc>
          <w:tcPr>
            <w:tcW w:w="8221" w:type="dxa"/>
            <w:vAlign w:val="center"/>
          </w:tcPr>
          <w:p w:rsidR="002C0F30" w:rsidRPr="00F54F8B" w:rsidRDefault="002C0F30" w:rsidP="00715B08">
            <w:pPr>
              <w:shd w:val="clear" w:color="auto" w:fill="FFFFFF" w:themeFill="background1"/>
            </w:pPr>
            <w:r w:rsidRPr="00F54F8B">
              <w:t xml:space="preserve">В целях реализации подпункта "е" пункта 2 национального плана развития конкуренции в Российской Федерации на 2018-2020 годы, утвержденного Указом Президента Российской Федерации от 21 декабря 2017 года № 618 "Об основных направлениях государственной политики по развитию конкуренции" в августе 2019 года министерством объявлен конкурс на заключении концессионных соглашений на официальном сайте </w:t>
            </w:r>
            <w:hyperlink r:id="rId8" w:history="1">
              <w:r w:rsidRPr="00F54F8B">
                <w:rPr>
                  <w:rStyle w:val="af5"/>
                  <w:color w:val="auto"/>
                </w:rPr>
                <w:t>www.torgi.gov.ru</w:t>
              </w:r>
            </w:hyperlink>
            <w:r w:rsidRPr="00F54F8B">
              <w:t xml:space="preserve"> по передаче объектов водоснабжения и водоотведения города Аргун, Ачхой-Мартановского и Грозненского муниципального района Чеченской Республики.</w:t>
            </w:r>
          </w:p>
        </w:tc>
        <w:tc>
          <w:tcPr>
            <w:tcW w:w="2410" w:type="dxa"/>
            <w:vAlign w:val="center"/>
          </w:tcPr>
          <w:p w:rsidR="002C0F30" w:rsidRPr="00F54F8B" w:rsidRDefault="002C0F30" w:rsidP="00715B08">
            <w:pPr>
              <w:shd w:val="clear" w:color="auto" w:fill="FFFFFF" w:themeFill="background1"/>
              <w:jc w:val="center"/>
            </w:pPr>
            <w:r w:rsidRPr="00F54F8B">
              <w:t>Адаев Р.С-Х.</w:t>
            </w:r>
          </w:p>
          <w:p w:rsidR="002C0F30" w:rsidRPr="00F54F8B" w:rsidRDefault="002C0F30" w:rsidP="00715B08">
            <w:pPr>
              <w:shd w:val="clear" w:color="auto" w:fill="FFFFFF" w:themeFill="background1"/>
              <w:jc w:val="center"/>
            </w:pPr>
            <w:r w:rsidRPr="00F54F8B">
              <w:t>Бериев Л-А.Х.</w:t>
            </w:r>
          </w:p>
          <w:p w:rsidR="002C0F30" w:rsidRPr="00F54F8B" w:rsidRDefault="002C0F30" w:rsidP="00715B08">
            <w:pPr>
              <w:shd w:val="clear" w:color="auto" w:fill="FFFFFF" w:themeFill="background1"/>
              <w:jc w:val="center"/>
            </w:pPr>
            <w:r w:rsidRPr="00F54F8B">
              <w:t>Мушкаев Р.Х.</w:t>
            </w:r>
          </w:p>
          <w:p w:rsidR="002C0F30" w:rsidRPr="00F54F8B" w:rsidRDefault="002C0F30" w:rsidP="00715B08">
            <w:pPr>
              <w:shd w:val="clear" w:color="auto" w:fill="FFFFFF" w:themeFill="background1"/>
              <w:jc w:val="center"/>
            </w:pPr>
          </w:p>
        </w:tc>
      </w:tr>
      <w:tr w:rsidR="00715B08" w:rsidRPr="002C0954" w:rsidTr="002015FE">
        <w:tc>
          <w:tcPr>
            <w:tcW w:w="710" w:type="dxa"/>
            <w:vAlign w:val="center"/>
          </w:tcPr>
          <w:p w:rsidR="00763ED3" w:rsidRPr="00F54F8B" w:rsidRDefault="00961301" w:rsidP="00715B08">
            <w:pPr>
              <w:shd w:val="clear" w:color="auto" w:fill="FFFFFF" w:themeFill="background1"/>
              <w:jc w:val="center"/>
              <w:rPr>
                <w:b/>
              </w:rPr>
            </w:pPr>
            <w:r w:rsidRPr="00F54F8B">
              <w:rPr>
                <w:b/>
              </w:rPr>
              <w:t>9</w:t>
            </w:r>
          </w:p>
        </w:tc>
        <w:tc>
          <w:tcPr>
            <w:tcW w:w="4394" w:type="dxa"/>
            <w:vAlign w:val="center"/>
          </w:tcPr>
          <w:p w:rsidR="00763ED3" w:rsidRPr="00F54F8B" w:rsidRDefault="00763ED3" w:rsidP="00715B08">
            <w:pPr>
              <w:shd w:val="clear" w:color="auto" w:fill="FFFFFF" w:themeFill="background1"/>
              <w:rPr>
                <w:b/>
              </w:rPr>
            </w:pPr>
            <w:r w:rsidRPr="00F54F8B">
              <w:rPr>
                <w:b/>
              </w:rPr>
              <w:t>Мониторинг исполнения распоряжения Правительства ЧР № 49-р от 22.02.2017 г.  «Об утверждении целевой модели («дорожной карты») «Подключение к системам теплоснабжения, подключение (технологическое присоединение) к централизованным системам водоснабжения и водоотведения на территории Чеченской Республики».</w:t>
            </w:r>
          </w:p>
        </w:tc>
        <w:tc>
          <w:tcPr>
            <w:tcW w:w="8221" w:type="dxa"/>
            <w:vAlign w:val="center"/>
          </w:tcPr>
          <w:p w:rsidR="00763ED3" w:rsidRPr="00F54F8B" w:rsidRDefault="00763ED3" w:rsidP="00715B08">
            <w:pPr>
              <w:shd w:val="clear" w:color="auto" w:fill="FFFFFF" w:themeFill="background1"/>
            </w:pPr>
            <w:r w:rsidRPr="00F54F8B">
              <w:t>В целях сокращения сроков прохождения процедур и их количество, необходимое для подключения к системам теплоснабжения, подключения к централизованным системам водоснабжения и водоотведения на территории Чеченской республики департаментом ЖКХ, разработана целевая модель («дорожная карта»), утвержденная распоряжением Правительства Чеченской Республики № 49-р от 22 февраля 2017 года.</w:t>
            </w:r>
          </w:p>
          <w:p w:rsidR="00763ED3" w:rsidRPr="00F54F8B" w:rsidRDefault="00763ED3" w:rsidP="00715B08">
            <w:pPr>
              <w:shd w:val="clear" w:color="auto" w:fill="FFFFFF" w:themeFill="background1"/>
            </w:pPr>
          </w:p>
        </w:tc>
        <w:tc>
          <w:tcPr>
            <w:tcW w:w="2410" w:type="dxa"/>
            <w:vAlign w:val="center"/>
          </w:tcPr>
          <w:p w:rsidR="00763ED3" w:rsidRPr="00F54F8B" w:rsidRDefault="00763ED3" w:rsidP="00715B08">
            <w:pPr>
              <w:shd w:val="clear" w:color="auto" w:fill="FFFFFF" w:themeFill="background1"/>
              <w:jc w:val="center"/>
            </w:pPr>
            <w:r w:rsidRPr="00F54F8B">
              <w:t>Адаев Р.С-Х.</w:t>
            </w:r>
          </w:p>
          <w:p w:rsidR="00763ED3" w:rsidRPr="00F54F8B" w:rsidRDefault="00763ED3" w:rsidP="00715B08">
            <w:pPr>
              <w:shd w:val="clear" w:color="auto" w:fill="FFFFFF" w:themeFill="background1"/>
              <w:jc w:val="center"/>
            </w:pPr>
            <w:r w:rsidRPr="00F54F8B">
              <w:t>Ибрагимов И.М.</w:t>
            </w:r>
          </w:p>
        </w:tc>
      </w:tr>
      <w:tr w:rsidR="00715B08" w:rsidRPr="002C0954" w:rsidTr="002015FE">
        <w:tc>
          <w:tcPr>
            <w:tcW w:w="710" w:type="dxa"/>
            <w:vAlign w:val="center"/>
          </w:tcPr>
          <w:p w:rsidR="00763ED3" w:rsidRPr="00F54F8B" w:rsidRDefault="00961301" w:rsidP="00715B08">
            <w:pPr>
              <w:shd w:val="clear" w:color="auto" w:fill="FFFFFF" w:themeFill="background1"/>
              <w:jc w:val="center"/>
              <w:rPr>
                <w:b/>
              </w:rPr>
            </w:pPr>
            <w:r w:rsidRPr="00F54F8B">
              <w:rPr>
                <w:b/>
              </w:rPr>
              <w:t>10</w:t>
            </w:r>
          </w:p>
        </w:tc>
        <w:tc>
          <w:tcPr>
            <w:tcW w:w="4394" w:type="dxa"/>
            <w:vAlign w:val="center"/>
          </w:tcPr>
          <w:p w:rsidR="00763ED3" w:rsidRPr="00F54F8B" w:rsidRDefault="00763ED3" w:rsidP="00715B08">
            <w:pPr>
              <w:shd w:val="clear" w:color="auto" w:fill="FFFFFF" w:themeFill="background1"/>
              <w:rPr>
                <w:b/>
              </w:rPr>
            </w:pPr>
            <w:r w:rsidRPr="00F54F8B">
              <w:rPr>
                <w:b/>
              </w:rPr>
              <w:t xml:space="preserve">Исполнение поручения Заместителя Председателя Правительства Чеченской Республики – Министра автомобильных дорог Чеченской Республики № 475/01 от 13.02.2017 г.- 13/155 от 14.02.2017 г. о предоставлении информации о ходе работы по запуску региональных </w:t>
            </w:r>
            <w:r w:rsidRPr="00F54F8B">
              <w:rPr>
                <w:b/>
              </w:rPr>
              <w:lastRenderedPageBreak/>
              <w:t>систем обращения с твердыми коммунальными отходами.</w:t>
            </w:r>
          </w:p>
        </w:tc>
        <w:tc>
          <w:tcPr>
            <w:tcW w:w="8221" w:type="dxa"/>
            <w:vAlign w:val="center"/>
          </w:tcPr>
          <w:p w:rsidR="00763ED3" w:rsidRPr="00F54F8B" w:rsidRDefault="00763ED3" w:rsidP="00715B08">
            <w:pPr>
              <w:shd w:val="clear" w:color="auto" w:fill="FFFFFF" w:themeFill="background1"/>
            </w:pPr>
            <w:r w:rsidRPr="00F54F8B">
              <w:lastRenderedPageBreak/>
              <w:t>В рамках исполнения Федерального закона № 458-ФЗ от 29.12.2014 г. (с изменениями от 28.12.2016 г. № 486-ФЗ) по переходу на новую систему регулирования в сфере обращения с твердыми коммунальными отходами в Чеченской Республике, министерством строительства и ЖКХ ЧР подготовлено 3 Постановления Правительства Чеченской Республики, 3 приказа министерства строительства и ЖКХ ЧР.</w:t>
            </w:r>
          </w:p>
          <w:p w:rsidR="00763ED3" w:rsidRPr="00F54F8B" w:rsidRDefault="00763ED3" w:rsidP="00715B08">
            <w:pPr>
              <w:shd w:val="clear" w:color="auto" w:fill="FFFFFF" w:themeFill="background1"/>
            </w:pPr>
            <w:r w:rsidRPr="00F54F8B">
              <w:t xml:space="preserve">Во исполнение решения Протокола Всероссийского совещания, в рамках межведомственной рабочей группы по вопросам совершенствования </w:t>
            </w:r>
            <w:r w:rsidRPr="00F54F8B">
              <w:lastRenderedPageBreak/>
              <w:t>законодательства в области обращения с твердыми коммунальными отходами, под председательством заместителя министра строительства и жилищно-коммунального хозяйства Российской Федерации А.В. Чибиса от 05.06.2017 г. № 385-ПРМ-АЧ, в целях обеспечения перехода к новой системе регулирования деятельности в сфере обращения с твердыми коммунальными отходами в Чеченской Республике, распоряжением Правительства Чеченской Республики от 14.07.2017 г. № 212-р утвержден План ("дорожная карта") перехода к новой системе регулирования деятельности в сфере обращения с твердыми коммунальными отходами в Чеченской Республике. В целях обеспечения деятельности по реализации перехода на новую систему регулирования в сфере обращения с твердыми коммунальными отходами в Чеченской Республике, создана республиканская межведомственная рабочая группа под председательством Заместителя Председателя Правительства Чеченской Республики – министра автомобильных дорог ЧР А.Б. Тумхаджиева.</w:t>
            </w:r>
          </w:p>
          <w:p w:rsidR="00763ED3" w:rsidRPr="00F54F8B" w:rsidRDefault="00763ED3" w:rsidP="00715B08">
            <w:pPr>
              <w:shd w:val="clear" w:color="auto" w:fill="FFFFFF" w:themeFill="background1"/>
            </w:pPr>
            <w:r w:rsidRPr="00F54F8B">
              <w:t>В соответствии с Планом ("дорожная карта") перехода к новой системе регулирования деятельности в сфере обращения с твердыми коммунальными отходами в Чеченской Республике, проведен конкурсный отбор регионального оператора по обращению с твердыми коммунальными отходами на территории Чеченской Республики, (извещение от 31.10.2017 г. № 311017/2380379/04).</w:t>
            </w:r>
          </w:p>
          <w:p w:rsidR="00763ED3" w:rsidRPr="00F54F8B" w:rsidRDefault="00763ED3" w:rsidP="00715B08">
            <w:pPr>
              <w:shd w:val="clear" w:color="auto" w:fill="FFFFFF" w:themeFill="background1"/>
            </w:pPr>
            <w:r w:rsidRPr="00F54F8B">
              <w:t>По результатам проведенного конкурсного отбора между Министерством строительства и ЖКХ Чеченской Республики и ООО «Оникс» заключено соглашение от 21.12.2017 г. №18 «Об организации деятельности по обращению с твердыми коммунальными отходами на территории Чеченской Республики», сроком на 10 лет.</w:t>
            </w:r>
          </w:p>
          <w:p w:rsidR="00763ED3" w:rsidRPr="00F54F8B" w:rsidRDefault="00763ED3" w:rsidP="00715B08">
            <w:pPr>
              <w:shd w:val="clear" w:color="auto" w:fill="FFFFFF" w:themeFill="background1"/>
            </w:pPr>
            <w:r w:rsidRPr="00F54F8B">
              <w:t>Переход к новой системе регулирования деятельности в сфере обращения с твердыми коммунальными отходами в Чеченской Республике состоялся с 1 мая 2018 года.</w:t>
            </w:r>
          </w:p>
        </w:tc>
        <w:tc>
          <w:tcPr>
            <w:tcW w:w="2410" w:type="dxa"/>
            <w:vAlign w:val="center"/>
          </w:tcPr>
          <w:p w:rsidR="00763ED3" w:rsidRPr="00F54F8B" w:rsidRDefault="00763ED3" w:rsidP="00715B08">
            <w:pPr>
              <w:shd w:val="clear" w:color="auto" w:fill="FFFFFF" w:themeFill="background1"/>
              <w:jc w:val="center"/>
            </w:pPr>
            <w:r w:rsidRPr="00F54F8B">
              <w:lastRenderedPageBreak/>
              <w:t>Адаев Р.С-Х.</w:t>
            </w:r>
          </w:p>
          <w:p w:rsidR="00763ED3" w:rsidRPr="00F54F8B" w:rsidRDefault="00763ED3" w:rsidP="00715B08">
            <w:pPr>
              <w:shd w:val="clear" w:color="auto" w:fill="FFFFFF" w:themeFill="background1"/>
              <w:jc w:val="center"/>
            </w:pPr>
            <w:r w:rsidRPr="00F54F8B">
              <w:t>Ибрагимов И.М.</w:t>
            </w:r>
          </w:p>
        </w:tc>
      </w:tr>
      <w:tr w:rsidR="00715B08" w:rsidRPr="002C0954" w:rsidTr="002015FE">
        <w:tc>
          <w:tcPr>
            <w:tcW w:w="710" w:type="dxa"/>
            <w:vAlign w:val="center"/>
          </w:tcPr>
          <w:p w:rsidR="00763ED3" w:rsidRPr="00F54F8B" w:rsidRDefault="00961301" w:rsidP="00715B08">
            <w:pPr>
              <w:shd w:val="clear" w:color="auto" w:fill="FFFFFF" w:themeFill="background1"/>
              <w:jc w:val="center"/>
              <w:rPr>
                <w:b/>
              </w:rPr>
            </w:pPr>
            <w:r w:rsidRPr="00F54F8B">
              <w:rPr>
                <w:b/>
              </w:rPr>
              <w:lastRenderedPageBreak/>
              <w:t>11</w:t>
            </w:r>
          </w:p>
        </w:tc>
        <w:tc>
          <w:tcPr>
            <w:tcW w:w="4394" w:type="dxa"/>
            <w:vAlign w:val="center"/>
          </w:tcPr>
          <w:p w:rsidR="00763ED3" w:rsidRPr="00F54F8B" w:rsidRDefault="00763ED3" w:rsidP="00715B08">
            <w:pPr>
              <w:pStyle w:val="af0"/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F54F8B">
              <w:rPr>
                <w:b/>
                <w:sz w:val="24"/>
                <w:szCs w:val="24"/>
              </w:rPr>
              <w:t>Формирование отчетных данных об объеме и о структуре производства, потребления и передачи энергетических ресурсов Министерством строительства и ЖКХ ЧР и подведомственными организациями.</w:t>
            </w:r>
          </w:p>
        </w:tc>
        <w:tc>
          <w:tcPr>
            <w:tcW w:w="8221" w:type="dxa"/>
            <w:vAlign w:val="center"/>
          </w:tcPr>
          <w:p w:rsidR="00763ED3" w:rsidRPr="00F54F8B" w:rsidRDefault="00763ED3" w:rsidP="00715B08">
            <w:pPr>
              <w:shd w:val="clear" w:color="auto" w:fill="FFFFFF" w:themeFill="background1"/>
            </w:pPr>
            <w:r w:rsidRPr="00F54F8B">
              <w:t>Формирование отчетных данных об объеме и о структуре производства, потребления и передачи энергетических ресурсов Министерством строительства и ЖКХ ЧР и подведомственными организациями проводится на постоянной основе</w:t>
            </w:r>
          </w:p>
        </w:tc>
        <w:tc>
          <w:tcPr>
            <w:tcW w:w="2410" w:type="dxa"/>
            <w:vAlign w:val="center"/>
          </w:tcPr>
          <w:p w:rsidR="00763ED3" w:rsidRPr="00F54F8B" w:rsidRDefault="00763ED3" w:rsidP="00715B08">
            <w:pPr>
              <w:shd w:val="clear" w:color="auto" w:fill="FFFFFF" w:themeFill="background1"/>
              <w:jc w:val="center"/>
            </w:pPr>
            <w:r w:rsidRPr="00F54F8B">
              <w:t>Адаев Р.С-Х.</w:t>
            </w:r>
          </w:p>
          <w:p w:rsidR="00763ED3" w:rsidRPr="00F54F8B" w:rsidRDefault="00763ED3" w:rsidP="00715B08">
            <w:pPr>
              <w:shd w:val="clear" w:color="auto" w:fill="FFFFFF" w:themeFill="background1"/>
              <w:jc w:val="center"/>
            </w:pPr>
            <w:r w:rsidRPr="00F54F8B">
              <w:t>Ибрагимов И.М.</w:t>
            </w:r>
          </w:p>
        </w:tc>
      </w:tr>
      <w:tr w:rsidR="00293609" w:rsidRPr="002C0954" w:rsidTr="002015FE">
        <w:tc>
          <w:tcPr>
            <w:tcW w:w="710" w:type="dxa"/>
            <w:vAlign w:val="center"/>
          </w:tcPr>
          <w:p w:rsidR="00293609" w:rsidRPr="00F54F8B" w:rsidRDefault="00961301" w:rsidP="00715B08">
            <w:pPr>
              <w:shd w:val="clear" w:color="auto" w:fill="FFFFFF" w:themeFill="background1"/>
              <w:jc w:val="center"/>
              <w:rPr>
                <w:b/>
              </w:rPr>
            </w:pPr>
            <w:r w:rsidRPr="00F54F8B">
              <w:rPr>
                <w:b/>
              </w:rPr>
              <w:t>12</w:t>
            </w:r>
          </w:p>
        </w:tc>
        <w:tc>
          <w:tcPr>
            <w:tcW w:w="4394" w:type="dxa"/>
            <w:vAlign w:val="center"/>
          </w:tcPr>
          <w:p w:rsidR="00293609" w:rsidRPr="00F54F8B" w:rsidRDefault="00293609" w:rsidP="00715B08">
            <w:pPr>
              <w:pStyle w:val="af0"/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F54F8B">
              <w:rPr>
                <w:b/>
                <w:sz w:val="24"/>
                <w:szCs w:val="24"/>
              </w:rPr>
              <w:t xml:space="preserve">Реализации плана проведение </w:t>
            </w:r>
            <w:r w:rsidRPr="00F54F8B">
              <w:rPr>
                <w:b/>
                <w:sz w:val="24"/>
                <w:szCs w:val="24"/>
              </w:rPr>
              <w:lastRenderedPageBreak/>
              <w:t>капитального ремонта общего имущества многоквартирных домов на территории Чеченской Республики</w:t>
            </w:r>
          </w:p>
          <w:p w:rsidR="00293609" w:rsidRPr="00F54F8B" w:rsidRDefault="00293609" w:rsidP="00715B08">
            <w:pPr>
              <w:pStyle w:val="af0"/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F54F8B">
              <w:rPr>
                <w:b/>
                <w:sz w:val="24"/>
                <w:szCs w:val="24"/>
              </w:rPr>
              <w:t>Реализации подпрограммы «Чистая вода Чеченской республики» государственной программы Чеченской Республики «Обеспечение доступным и комфортным жильем и услугами ЖКХ граждан, проживающих в Чеченской Республике»,</w:t>
            </w:r>
          </w:p>
        </w:tc>
        <w:tc>
          <w:tcPr>
            <w:tcW w:w="8221" w:type="dxa"/>
            <w:vAlign w:val="center"/>
          </w:tcPr>
          <w:p w:rsidR="00293609" w:rsidRPr="00F54F8B" w:rsidRDefault="00293609" w:rsidP="00715B08">
            <w:pPr>
              <w:shd w:val="clear" w:color="auto" w:fill="FFFFFF" w:themeFill="background1"/>
            </w:pPr>
          </w:p>
        </w:tc>
        <w:tc>
          <w:tcPr>
            <w:tcW w:w="2410" w:type="dxa"/>
            <w:vAlign w:val="center"/>
          </w:tcPr>
          <w:p w:rsidR="00293609" w:rsidRPr="00F54F8B" w:rsidRDefault="00293609" w:rsidP="00715B08">
            <w:pPr>
              <w:shd w:val="clear" w:color="auto" w:fill="FFFFFF" w:themeFill="background1"/>
              <w:jc w:val="center"/>
            </w:pPr>
            <w:r w:rsidRPr="00F54F8B">
              <w:t>Адаев Р.С-Х.</w:t>
            </w:r>
          </w:p>
          <w:p w:rsidR="00293609" w:rsidRPr="00F54F8B" w:rsidRDefault="00293609" w:rsidP="00715B08">
            <w:pPr>
              <w:shd w:val="clear" w:color="auto" w:fill="FFFFFF" w:themeFill="background1"/>
              <w:jc w:val="center"/>
            </w:pPr>
            <w:r w:rsidRPr="00F54F8B">
              <w:lastRenderedPageBreak/>
              <w:t>Бериев Л-А.Х.</w:t>
            </w:r>
          </w:p>
          <w:p w:rsidR="00293609" w:rsidRPr="00F54F8B" w:rsidRDefault="00293609" w:rsidP="00715B08">
            <w:pPr>
              <w:shd w:val="clear" w:color="auto" w:fill="FFFFFF" w:themeFill="background1"/>
              <w:jc w:val="center"/>
            </w:pPr>
            <w:r w:rsidRPr="00F54F8B">
              <w:t>Мусаев А.Л.</w:t>
            </w:r>
          </w:p>
          <w:p w:rsidR="00293609" w:rsidRPr="00F54F8B" w:rsidRDefault="00293609" w:rsidP="00715B08">
            <w:pPr>
              <w:shd w:val="clear" w:color="auto" w:fill="FFFFFF" w:themeFill="background1"/>
              <w:jc w:val="center"/>
            </w:pPr>
          </w:p>
        </w:tc>
      </w:tr>
      <w:tr w:rsidR="00715B08" w:rsidRPr="002C0954" w:rsidTr="002015FE">
        <w:tc>
          <w:tcPr>
            <w:tcW w:w="710" w:type="dxa"/>
            <w:vAlign w:val="center"/>
          </w:tcPr>
          <w:p w:rsidR="00293609" w:rsidRPr="00F54F8B" w:rsidRDefault="00961301" w:rsidP="00715B08">
            <w:pPr>
              <w:shd w:val="clear" w:color="auto" w:fill="FFFFFF" w:themeFill="background1"/>
              <w:jc w:val="center"/>
              <w:rPr>
                <w:b/>
              </w:rPr>
            </w:pPr>
            <w:r w:rsidRPr="00F54F8B">
              <w:rPr>
                <w:b/>
              </w:rPr>
              <w:lastRenderedPageBreak/>
              <w:t>13</w:t>
            </w:r>
          </w:p>
        </w:tc>
        <w:tc>
          <w:tcPr>
            <w:tcW w:w="4394" w:type="dxa"/>
            <w:vAlign w:val="center"/>
          </w:tcPr>
          <w:p w:rsidR="00293609" w:rsidRPr="00F54F8B" w:rsidRDefault="00293609" w:rsidP="00715B08">
            <w:pPr>
              <w:pStyle w:val="af0"/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F54F8B">
              <w:rPr>
                <w:b/>
                <w:sz w:val="24"/>
                <w:szCs w:val="24"/>
              </w:rPr>
              <w:t>Реализации подпрограммы «Чистая вода Чеченской республики» государственной программы Чеченской Республики «Обеспечение доступным и комфортным жильем и услугами ЖКХ граждан, проживающих в Чеченской Республике»,</w:t>
            </w:r>
          </w:p>
        </w:tc>
        <w:tc>
          <w:tcPr>
            <w:tcW w:w="8221" w:type="dxa"/>
            <w:vAlign w:val="center"/>
          </w:tcPr>
          <w:p w:rsidR="00293609" w:rsidRPr="00F54F8B" w:rsidRDefault="00293609" w:rsidP="00715B08">
            <w:pPr>
              <w:shd w:val="clear" w:color="auto" w:fill="FFFFFF" w:themeFill="background1"/>
            </w:pPr>
            <w:r w:rsidRPr="00F54F8B">
              <w:t>Представлена в Минстрой России подпрограмму «Чистая вода Чеченской Республики» государственной программы «Обеспечение доступным и комфортным жильем и услугами ЖКХ граждан, проживающих в Чеченской Республике» на период 2019-2024гг.</w:t>
            </w:r>
          </w:p>
        </w:tc>
        <w:tc>
          <w:tcPr>
            <w:tcW w:w="2410" w:type="dxa"/>
            <w:vAlign w:val="center"/>
          </w:tcPr>
          <w:p w:rsidR="00293609" w:rsidRPr="00F54F8B" w:rsidRDefault="00293609" w:rsidP="00715B08">
            <w:pPr>
              <w:shd w:val="clear" w:color="auto" w:fill="FFFFFF" w:themeFill="background1"/>
              <w:jc w:val="center"/>
            </w:pPr>
            <w:r w:rsidRPr="00F54F8B">
              <w:t>Адаев Р.С-Х.</w:t>
            </w:r>
          </w:p>
          <w:p w:rsidR="00293609" w:rsidRPr="00F54F8B" w:rsidRDefault="00293609" w:rsidP="00715B08">
            <w:pPr>
              <w:shd w:val="clear" w:color="auto" w:fill="FFFFFF" w:themeFill="background1"/>
              <w:jc w:val="center"/>
            </w:pPr>
            <w:r w:rsidRPr="00F54F8B">
              <w:t>Бериев Л-А.Х.</w:t>
            </w:r>
          </w:p>
          <w:p w:rsidR="00293609" w:rsidRPr="00F54F8B" w:rsidRDefault="00293609" w:rsidP="00715B08">
            <w:pPr>
              <w:shd w:val="clear" w:color="auto" w:fill="FFFFFF" w:themeFill="background1"/>
              <w:jc w:val="center"/>
            </w:pPr>
            <w:r w:rsidRPr="00F54F8B">
              <w:t>Ибрагимов И.М.</w:t>
            </w:r>
          </w:p>
        </w:tc>
      </w:tr>
      <w:tr w:rsidR="00293609" w:rsidRPr="002C0954" w:rsidTr="002015FE">
        <w:tc>
          <w:tcPr>
            <w:tcW w:w="710" w:type="dxa"/>
            <w:vAlign w:val="center"/>
          </w:tcPr>
          <w:p w:rsidR="00293609" w:rsidRPr="00F54F8B" w:rsidRDefault="00961301" w:rsidP="00715B08">
            <w:pPr>
              <w:shd w:val="clear" w:color="auto" w:fill="FFFFFF" w:themeFill="background1"/>
              <w:jc w:val="center"/>
              <w:rPr>
                <w:b/>
              </w:rPr>
            </w:pPr>
            <w:r w:rsidRPr="00F54F8B">
              <w:rPr>
                <w:b/>
              </w:rPr>
              <w:t>14</w:t>
            </w:r>
          </w:p>
        </w:tc>
        <w:tc>
          <w:tcPr>
            <w:tcW w:w="4394" w:type="dxa"/>
            <w:vAlign w:val="center"/>
          </w:tcPr>
          <w:p w:rsidR="00293609" w:rsidRPr="00F54F8B" w:rsidRDefault="00293609" w:rsidP="00715B08">
            <w:pPr>
              <w:pStyle w:val="af0"/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F54F8B">
              <w:rPr>
                <w:b/>
                <w:sz w:val="24"/>
                <w:szCs w:val="24"/>
              </w:rPr>
              <w:t>Реализации регионального проекта  «Умный город на территории Чеченской Республики»</w:t>
            </w:r>
          </w:p>
        </w:tc>
        <w:tc>
          <w:tcPr>
            <w:tcW w:w="8221" w:type="dxa"/>
            <w:vAlign w:val="center"/>
          </w:tcPr>
          <w:p w:rsidR="00293609" w:rsidRPr="00F54F8B" w:rsidRDefault="00293609" w:rsidP="00715B08">
            <w:pPr>
              <w:shd w:val="clear" w:color="auto" w:fill="FFFFFF" w:themeFill="background1"/>
              <w:ind w:firstLine="567"/>
              <w:rPr>
                <w:rFonts w:eastAsia="Calibri"/>
                <w:lang w:eastAsia="en-US"/>
              </w:rPr>
            </w:pPr>
            <w:r w:rsidRPr="00F54F8B">
              <w:rPr>
                <w:rFonts w:eastAsia="Calibri"/>
                <w:lang w:eastAsia="en-US"/>
              </w:rPr>
              <w:t>В целях реализации пункта 2.1 перечня поручений Протокола всероссийского селекторного совещания по реализации ведомственного проекта «Умный город» от 28 января 2019 года № 50-ПРМ-АЧ Министерством строительства и жилищно-коммунального хозяйства Чеченской Республики и Мэрией города Грозный проведена следующая работа:</w:t>
            </w:r>
          </w:p>
          <w:p w:rsidR="00293609" w:rsidRPr="00F54F8B" w:rsidRDefault="00293609" w:rsidP="00715B08">
            <w:pPr>
              <w:shd w:val="clear" w:color="auto" w:fill="FFFFFF" w:themeFill="background1"/>
              <w:ind w:firstLine="567"/>
              <w:rPr>
                <w:rFonts w:eastAsia="Calibri"/>
                <w:lang w:eastAsia="en-US"/>
              </w:rPr>
            </w:pPr>
            <w:r w:rsidRPr="00F54F8B">
              <w:rPr>
                <w:rFonts w:eastAsia="Calibri"/>
                <w:lang w:eastAsia="en-US"/>
              </w:rPr>
              <w:t>- заключено трехстороннее (</w:t>
            </w:r>
            <w:r w:rsidRPr="00F54F8B">
              <w:rPr>
                <w:rFonts w:eastAsia="Calibri"/>
                <w:b/>
                <w:i/>
                <w:lang w:eastAsia="en-US"/>
              </w:rPr>
              <w:t>Глава Чеченской Республики, Минстрой РФ, Мэрия города Грозный</w:t>
            </w:r>
            <w:r w:rsidRPr="00F54F8B">
              <w:rPr>
                <w:rFonts w:eastAsia="Calibri"/>
                <w:lang w:eastAsia="en-US"/>
              </w:rPr>
              <w:t>) соглашение от 20 мая 2019 года № 06-36/с о реализации пилотного проекта по цифровизации городского хозяйства на территории муниципального образования «городской округ «город Грозный» в рамках ведомственного проекта Министерства строительства и жилищно-коммунального хозяйства Российской Федерации по цифровизации городского хозяйства «Умный город»;</w:t>
            </w:r>
          </w:p>
          <w:p w:rsidR="00293609" w:rsidRPr="00F54F8B" w:rsidRDefault="00293609" w:rsidP="00715B08">
            <w:pPr>
              <w:shd w:val="clear" w:color="auto" w:fill="FFFFFF" w:themeFill="background1"/>
              <w:ind w:firstLine="567"/>
              <w:rPr>
                <w:rFonts w:eastAsia="Calibri"/>
                <w:lang w:eastAsia="en-US"/>
              </w:rPr>
            </w:pPr>
            <w:r w:rsidRPr="00F54F8B">
              <w:rPr>
                <w:rFonts w:eastAsia="Calibri"/>
                <w:lang w:eastAsia="en-US"/>
              </w:rPr>
              <w:t>- приказом Минстроя и ЖКХ ЧР от 28 февраля 2019 года № 25 утвержден паспорт регионального ведомственного проекта «Умный город на территории Чеченской Республики». В указанный паспорт включены все базовые требования к умным городам;</w:t>
            </w:r>
          </w:p>
          <w:p w:rsidR="00293609" w:rsidRPr="00F54F8B" w:rsidRDefault="00293609" w:rsidP="00715B08">
            <w:pPr>
              <w:shd w:val="clear" w:color="auto" w:fill="FFFFFF" w:themeFill="background1"/>
              <w:ind w:firstLine="567"/>
              <w:rPr>
                <w:rFonts w:eastAsia="Calibri"/>
                <w:lang w:eastAsia="en-US"/>
              </w:rPr>
            </w:pPr>
            <w:r w:rsidRPr="00F54F8B">
              <w:rPr>
                <w:rFonts w:eastAsia="Calibri"/>
                <w:lang w:eastAsia="en-US"/>
              </w:rPr>
              <w:t xml:space="preserve">-  совместно Минстроем и ЖКХ ЧР и Мэрией города Грозный </w:t>
            </w:r>
            <w:r w:rsidRPr="00F54F8B">
              <w:rPr>
                <w:rFonts w:eastAsia="Calibri"/>
                <w:lang w:eastAsia="en-US"/>
              </w:rPr>
              <w:lastRenderedPageBreak/>
              <w:t>11.03.2019 года утверждена «Дорожная  карта» реализации пилотного проекта по цифровизации городского хозяйства г. Грозного на 2019-2023 гг.</w:t>
            </w:r>
          </w:p>
          <w:p w:rsidR="00293609" w:rsidRPr="00F54F8B" w:rsidRDefault="00293609" w:rsidP="00715B08">
            <w:pPr>
              <w:shd w:val="clear" w:color="auto" w:fill="FFFFFF" w:themeFill="background1"/>
              <w:ind w:firstLine="567"/>
              <w:rPr>
                <w:rFonts w:eastAsia="Calibri"/>
                <w:lang w:eastAsia="en-US"/>
              </w:rPr>
            </w:pPr>
            <w:r w:rsidRPr="00F54F8B">
              <w:rPr>
                <w:rFonts w:eastAsia="Calibri"/>
                <w:lang w:eastAsia="en-US"/>
              </w:rPr>
              <w:t>- Минстроем и ЖКХ ЧР 27.03.2019 г. утверждена «Дорожная карта» по созданию регионального центра компетенций по вопросам цифровизации городского хозяйства «Умный город» в Чеченской Республике.</w:t>
            </w:r>
          </w:p>
          <w:p w:rsidR="00293609" w:rsidRPr="00F54F8B" w:rsidRDefault="00293609" w:rsidP="00715B08">
            <w:pPr>
              <w:shd w:val="clear" w:color="auto" w:fill="FFFFFF" w:themeFill="background1"/>
              <w:ind w:firstLine="567"/>
              <w:rPr>
                <w:rFonts w:eastAsia="Calibri"/>
                <w:lang w:eastAsia="en-US"/>
              </w:rPr>
            </w:pPr>
            <w:r w:rsidRPr="00F54F8B">
              <w:rPr>
                <w:rFonts w:eastAsia="Calibri"/>
                <w:lang w:eastAsia="en-US"/>
              </w:rPr>
              <w:t>В 2019 году в рамках реализации пилотного проекта «Умный город»  предусмотрены следующие мероприятия:</w:t>
            </w:r>
          </w:p>
          <w:p w:rsidR="00293609" w:rsidRPr="00F54F8B" w:rsidRDefault="00293609" w:rsidP="00715B08">
            <w:pPr>
              <w:shd w:val="clear" w:color="auto" w:fill="FFFFFF" w:themeFill="background1"/>
              <w:ind w:firstLine="567"/>
              <w:rPr>
                <w:rFonts w:eastAsia="Calibri"/>
                <w:lang w:eastAsia="en-US"/>
              </w:rPr>
            </w:pPr>
          </w:p>
          <w:p w:rsidR="00293609" w:rsidRPr="00F54F8B" w:rsidRDefault="00293609" w:rsidP="00715B08">
            <w:pPr>
              <w:shd w:val="clear" w:color="auto" w:fill="FFFFFF" w:themeFill="background1"/>
              <w:tabs>
                <w:tab w:val="left" w:pos="6663"/>
              </w:tabs>
              <w:ind w:firstLine="567"/>
            </w:pPr>
            <w:r w:rsidRPr="00F54F8B">
              <w:t xml:space="preserve">1) </w:t>
            </w:r>
            <w:r w:rsidRPr="00F54F8B">
              <w:rPr>
                <w:b/>
                <w:i/>
              </w:rPr>
              <w:t xml:space="preserve">Вовлечение граждан в решение вопросов городского развития посредством цифровой платформы, обеспечивающей реализацию следующих функций:                                                                                                                      </w:t>
            </w:r>
            <w:r w:rsidRPr="00F54F8B">
              <w:t>- сервис по участию в рейтинговом голосовании по реализации мероприятий в сфере городского хозяйства, в том числе, по федеральному проекту "Формирование комфортной городской среды";                                                                                                               - дистанционное обращение граждан, в том числе путем телефонного сообщения, с заявлением, контроль исполнения поступивших заявлений и своевременности направления ответов на них;                                                                                                                       - дистанционное обращение граждан с частной инициативой в сфере городского хозяйства, городского управления и развития, соблюдение регламента рассмотрения частных инициатив, контроль направления ответа о поддержке либо невозможности реализации предлагаемой инициативы;                                                                                                                                                                                                                                                  - публичное размещение планов городских властей по градостроительным вопросам, приоритетам благоустройства, важным городским проектам и иным вопросам, затрагивающим интересы горожан с обеспечением беспрепятственной возможности внесения гражданами замечаний и предложений;                                                                                                                                                                                                                                           - синхронизация деятельности муниципальных служб, обеспечивающих обслуживание критически важных объектов инфраструктуры и жизнеобеспечения муниципального образования, автоматизация процессов выполнения заявок и контроль за их исполнением;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отображение на карте муниципального образования по  проведению ремонтных работ на инженерных сетях, участках дорожной сети, изменению маршрутов транспортного сообщения и по отключениям предоставления коммунальных услуг.</w:t>
            </w:r>
          </w:p>
          <w:p w:rsidR="00293609" w:rsidRPr="00F54F8B" w:rsidRDefault="00293609" w:rsidP="00715B08">
            <w:pPr>
              <w:shd w:val="clear" w:color="auto" w:fill="FFFFFF" w:themeFill="background1"/>
            </w:pPr>
          </w:p>
        </w:tc>
        <w:tc>
          <w:tcPr>
            <w:tcW w:w="2410" w:type="dxa"/>
            <w:vAlign w:val="center"/>
          </w:tcPr>
          <w:p w:rsidR="00293609" w:rsidRPr="00F54F8B" w:rsidRDefault="00293609" w:rsidP="00715B08">
            <w:pPr>
              <w:shd w:val="clear" w:color="auto" w:fill="FFFFFF" w:themeFill="background1"/>
              <w:jc w:val="center"/>
            </w:pPr>
            <w:r w:rsidRPr="00F54F8B">
              <w:lastRenderedPageBreak/>
              <w:t>Адаев Р.С-Х.</w:t>
            </w:r>
          </w:p>
          <w:p w:rsidR="00293609" w:rsidRPr="00F54F8B" w:rsidRDefault="00293609" w:rsidP="00715B08">
            <w:pPr>
              <w:shd w:val="clear" w:color="auto" w:fill="FFFFFF" w:themeFill="background1"/>
              <w:jc w:val="center"/>
            </w:pPr>
            <w:r w:rsidRPr="00F54F8B">
              <w:t>Бериев Л-А.Х.</w:t>
            </w:r>
          </w:p>
          <w:p w:rsidR="00293609" w:rsidRPr="00F54F8B" w:rsidRDefault="00293609" w:rsidP="00715B08">
            <w:pPr>
              <w:shd w:val="clear" w:color="auto" w:fill="FFFFFF" w:themeFill="background1"/>
              <w:jc w:val="center"/>
            </w:pPr>
            <w:r w:rsidRPr="00F54F8B">
              <w:t>Мушкаев Р.Х.</w:t>
            </w:r>
            <w:bookmarkStart w:id="0" w:name="_GoBack"/>
            <w:bookmarkEnd w:id="0"/>
          </w:p>
          <w:p w:rsidR="00293609" w:rsidRPr="00F54F8B" w:rsidRDefault="00293609" w:rsidP="00715B08">
            <w:pPr>
              <w:shd w:val="clear" w:color="auto" w:fill="FFFFFF" w:themeFill="background1"/>
              <w:jc w:val="center"/>
            </w:pPr>
          </w:p>
        </w:tc>
      </w:tr>
      <w:tr w:rsidR="002C0954" w:rsidRPr="002C0954" w:rsidTr="00CF0752">
        <w:tc>
          <w:tcPr>
            <w:tcW w:w="710" w:type="dxa"/>
            <w:vAlign w:val="center"/>
          </w:tcPr>
          <w:p w:rsidR="002C0954" w:rsidRPr="00F54F8B" w:rsidRDefault="002C0954" w:rsidP="00715B08">
            <w:pPr>
              <w:shd w:val="clear" w:color="auto" w:fill="FFFFFF" w:themeFill="background1"/>
              <w:jc w:val="center"/>
              <w:rPr>
                <w:b/>
              </w:rPr>
            </w:pPr>
            <w:r w:rsidRPr="00F54F8B">
              <w:rPr>
                <w:b/>
              </w:rPr>
              <w:lastRenderedPageBreak/>
              <w:t>15</w:t>
            </w:r>
          </w:p>
        </w:tc>
        <w:tc>
          <w:tcPr>
            <w:tcW w:w="4394" w:type="dxa"/>
            <w:vAlign w:val="center"/>
          </w:tcPr>
          <w:p w:rsidR="002C0954" w:rsidRPr="00F54F8B" w:rsidRDefault="002C0954" w:rsidP="002C0954">
            <w:pPr>
              <w:jc w:val="center"/>
              <w:rPr>
                <w:b/>
              </w:rPr>
            </w:pPr>
            <w:r w:rsidRPr="00F54F8B">
              <w:rPr>
                <w:b/>
              </w:rPr>
              <w:t>Реализация национального проекта «Жилье и городская среда»</w:t>
            </w:r>
          </w:p>
          <w:p w:rsidR="002C0954" w:rsidRPr="00F54F8B" w:rsidRDefault="002C0954" w:rsidP="00715B08">
            <w:pPr>
              <w:pStyle w:val="af0"/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2C0954" w:rsidRPr="00F54F8B" w:rsidRDefault="002C0954" w:rsidP="002C0954">
            <w:pPr>
              <w:pStyle w:val="ad"/>
              <w:tabs>
                <w:tab w:val="left" w:pos="851"/>
              </w:tabs>
              <w:ind w:left="0" w:firstLine="459"/>
              <w:jc w:val="both"/>
            </w:pPr>
            <w:r w:rsidRPr="00F54F8B">
              <w:lastRenderedPageBreak/>
              <w:t xml:space="preserve">По федеральным проектам, входящим в состав нацпроекта «Жилье и городская среда» Министерством строительства и жилищно-коммунального </w:t>
            </w:r>
            <w:r w:rsidRPr="00F54F8B">
              <w:lastRenderedPageBreak/>
              <w:t xml:space="preserve">хозяйства Чеченской Республики разработаны и  утверждены паспорта региональных проектов с утвержденными планами мероприятий: </w:t>
            </w:r>
          </w:p>
          <w:p w:rsidR="002C0954" w:rsidRPr="00F54F8B" w:rsidRDefault="002C0954" w:rsidP="002C0954">
            <w:pPr>
              <w:pStyle w:val="ad"/>
              <w:tabs>
                <w:tab w:val="left" w:pos="34"/>
              </w:tabs>
              <w:ind w:left="0" w:firstLine="23"/>
              <w:jc w:val="both"/>
            </w:pPr>
            <w:r w:rsidRPr="00F54F8B">
              <w:t>1. Региональный проект «Жилье Чеченской Республики»;</w:t>
            </w:r>
          </w:p>
          <w:p w:rsidR="002C0954" w:rsidRPr="00F54F8B" w:rsidRDefault="002C0954" w:rsidP="002C0954">
            <w:pPr>
              <w:pStyle w:val="ad"/>
              <w:tabs>
                <w:tab w:val="left" w:pos="34"/>
              </w:tabs>
              <w:ind w:left="0" w:firstLine="23"/>
              <w:jc w:val="both"/>
            </w:pPr>
            <w:r w:rsidRPr="00F54F8B">
              <w:t>2. Региональный проект «Формирование комфортной городской среды на территории Чеченской Республики»;</w:t>
            </w:r>
          </w:p>
          <w:p w:rsidR="002C0954" w:rsidRPr="00F54F8B" w:rsidRDefault="002C0954" w:rsidP="002C0954">
            <w:pPr>
              <w:pStyle w:val="ad"/>
              <w:tabs>
                <w:tab w:val="left" w:pos="34"/>
              </w:tabs>
              <w:ind w:left="0" w:firstLine="23"/>
              <w:jc w:val="both"/>
            </w:pPr>
            <w:r w:rsidRPr="00F54F8B">
              <w:t>3. Региональный проект «Обеспечение устойчивого сокращения непригодного для проживания жилищного фонда Чеченской Республики».</w:t>
            </w:r>
          </w:p>
          <w:p w:rsidR="002C0954" w:rsidRPr="00F54F8B" w:rsidRDefault="002C0954" w:rsidP="002C0954">
            <w:pPr>
              <w:pStyle w:val="ad"/>
              <w:tabs>
                <w:tab w:val="left" w:pos="34"/>
              </w:tabs>
              <w:ind w:left="0" w:firstLine="459"/>
              <w:jc w:val="both"/>
            </w:pPr>
            <w:r w:rsidRPr="00F54F8B">
              <w:t>Общий объем доведенного финансирования в рамках указанных проектов на 2019 г. составляет 1 688,796 млн. рублей, в том числе средства:</w:t>
            </w:r>
          </w:p>
          <w:p w:rsidR="002C0954" w:rsidRPr="00F54F8B" w:rsidRDefault="002C0954" w:rsidP="002C0954">
            <w:pPr>
              <w:pStyle w:val="ad"/>
              <w:tabs>
                <w:tab w:val="left" w:pos="34"/>
              </w:tabs>
              <w:ind w:left="0" w:firstLine="23"/>
              <w:jc w:val="both"/>
            </w:pPr>
            <w:r w:rsidRPr="00F54F8B">
              <w:t>- федерального бюджета – 1 633,660 млн. рублей;</w:t>
            </w:r>
          </w:p>
          <w:p w:rsidR="002C0954" w:rsidRPr="00F54F8B" w:rsidRDefault="002C0954" w:rsidP="002C0954">
            <w:pPr>
              <w:pStyle w:val="ad"/>
              <w:tabs>
                <w:tab w:val="left" w:pos="34"/>
              </w:tabs>
              <w:ind w:left="0" w:firstLine="23"/>
              <w:jc w:val="both"/>
            </w:pPr>
            <w:r w:rsidRPr="00F54F8B">
              <w:t>- республиканского бюджета  – 55,136 млн. рублей;</w:t>
            </w:r>
          </w:p>
          <w:p w:rsidR="002C0954" w:rsidRPr="00F54F8B" w:rsidRDefault="002C0954" w:rsidP="002C0954">
            <w:pPr>
              <w:pStyle w:val="ad"/>
              <w:tabs>
                <w:tab w:val="left" w:pos="34"/>
              </w:tabs>
              <w:ind w:left="0" w:firstLine="23"/>
              <w:jc w:val="both"/>
            </w:pPr>
            <w:r w:rsidRPr="00F54F8B">
              <w:t>- внебюджетных источников   –  00,0 млн. рублей.</w:t>
            </w:r>
          </w:p>
          <w:p w:rsidR="002C0954" w:rsidRPr="00F54F8B" w:rsidRDefault="002C0954" w:rsidP="002C0954">
            <w:pPr>
              <w:pStyle w:val="ad"/>
              <w:tabs>
                <w:tab w:val="left" w:pos="34"/>
              </w:tabs>
              <w:ind w:left="0" w:firstLine="459"/>
              <w:jc w:val="both"/>
            </w:pPr>
            <w:r w:rsidRPr="00F54F8B">
              <w:t>По всем реализуемым региональным проектам в полном объеме заключены соглашения о предоставлении субсидии из федерального бюджета бюджету Чеченской Республики.</w:t>
            </w:r>
          </w:p>
          <w:p w:rsidR="002C0954" w:rsidRPr="00F54F8B" w:rsidRDefault="002C0954" w:rsidP="002C0954">
            <w:pPr>
              <w:pStyle w:val="ad"/>
              <w:tabs>
                <w:tab w:val="left" w:pos="34"/>
              </w:tabs>
              <w:ind w:left="0" w:firstLine="459"/>
              <w:jc w:val="both"/>
            </w:pPr>
            <w:r w:rsidRPr="00F54F8B">
              <w:t>В рамках реализуемых региональных проектов Министерством строительства и ЖКХ Чеченской Республики заключено 66 контрактов.</w:t>
            </w:r>
          </w:p>
          <w:p w:rsidR="002C0954" w:rsidRPr="00F54F8B" w:rsidRDefault="002C0954" w:rsidP="002C0954">
            <w:pPr>
              <w:pStyle w:val="ad"/>
              <w:tabs>
                <w:tab w:val="left" w:pos="34"/>
              </w:tabs>
              <w:ind w:left="0" w:firstLine="459"/>
              <w:jc w:val="both"/>
            </w:pPr>
            <w:r w:rsidRPr="00F54F8B">
              <w:t>За 3-ий квартал 2019 года объем выполненных в рамках нацпроекта работ в денежном выражении составил.</w:t>
            </w:r>
          </w:p>
          <w:p w:rsidR="002C0954" w:rsidRPr="00F54F8B" w:rsidRDefault="002C0954" w:rsidP="002C0954">
            <w:pPr>
              <w:pStyle w:val="ad"/>
              <w:tabs>
                <w:tab w:val="left" w:pos="34"/>
              </w:tabs>
              <w:ind w:left="0" w:firstLine="459"/>
              <w:jc w:val="both"/>
            </w:pPr>
            <w:r w:rsidRPr="00F54F8B">
              <w:t>По состоянию на 1 октября 2019 года освоено денежных средств в размере - 1 513,164  млн. рублей (99,4%), в том числе:</w:t>
            </w:r>
          </w:p>
          <w:p w:rsidR="002C0954" w:rsidRPr="00F54F8B" w:rsidRDefault="002C0954" w:rsidP="002C0954">
            <w:pPr>
              <w:pStyle w:val="ad"/>
              <w:tabs>
                <w:tab w:val="left" w:pos="34"/>
              </w:tabs>
              <w:ind w:left="0" w:firstLine="23"/>
              <w:jc w:val="both"/>
            </w:pPr>
            <w:r w:rsidRPr="00F54F8B">
              <w:t>1. Региональный проект «Жилье Чеченской Республики» - 981,206 млн. рублей (100%);</w:t>
            </w:r>
          </w:p>
          <w:p w:rsidR="002C0954" w:rsidRPr="00F54F8B" w:rsidRDefault="002C0954" w:rsidP="002C0954">
            <w:pPr>
              <w:pStyle w:val="ad"/>
              <w:tabs>
                <w:tab w:val="left" w:pos="34"/>
              </w:tabs>
              <w:ind w:left="0" w:firstLine="23"/>
              <w:jc w:val="both"/>
            </w:pPr>
            <w:r w:rsidRPr="00F54F8B">
              <w:t>2. Региональный проект "Формирование комфортной городской среды на территории Чеченской Республики" - 531,958 млн. рублей (99,6%), в том числе:</w:t>
            </w:r>
          </w:p>
          <w:p w:rsidR="002C0954" w:rsidRPr="00F54F8B" w:rsidRDefault="002C0954" w:rsidP="002C0954">
            <w:pPr>
              <w:pStyle w:val="ad"/>
              <w:tabs>
                <w:tab w:val="left" w:pos="34"/>
              </w:tabs>
              <w:ind w:left="0" w:firstLine="23"/>
              <w:jc w:val="both"/>
            </w:pPr>
            <w:r w:rsidRPr="00F54F8B">
              <w:t xml:space="preserve"> - на реализацию мероприятий получателем дотации – победителей Всероссийского конкурса лучших проектов создания комфортной городской среды в рамках регионального проекта «Формирование комфортной городской среды на территории Чеченской Республики» - 100,000 млн. рублей (100%).</w:t>
            </w:r>
          </w:p>
          <w:p w:rsidR="002C0954" w:rsidRPr="00F54F8B" w:rsidRDefault="002C0954" w:rsidP="002C0954">
            <w:pPr>
              <w:pStyle w:val="ad"/>
              <w:tabs>
                <w:tab w:val="left" w:pos="34"/>
              </w:tabs>
              <w:ind w:left="0" w:firstLine="23"/>
              <w:jc w:val="both"/>
            </w:pPr>
            <w:r w:rsidRPr="00F54F8B">
              <w:t xml:space="preserve"> - на реализацию мероприятий по благоустройству мест массового отдыха населения (городских парков), общественных территорий (набережные, центральные площади, парки и др.) и иные мероприятия, предусмотренные государственной (муниципальными программами) программой "Формирование современной городской среды на территории Чеченской Республики" - 431,958 млн. рублей (99%).</w:t>
            </w:r>
          </w:p>
          <w:p w:rsidR="002C0954" w:rsidRPr="00F54F8B" w:rsidRDefault="002C0954" w:rsidP="00715B08">
            <w:pPr>
              <w:shd w:val="clear" w:color="auto" w:fill="FFFFFF" w:themeFill="background1"/>
              <w:ind w:firstLine="567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2C0954" w:rsidRPr="00F54F8B" w:rsidRDefault="002C0954" w:rsidP="008C7188">
            <w:pPr>
              <w:jc w:val="center"/>
            </w:pPr>
            <w:r w:rsidRPr="00F54F8B">
              <w:lastRenderedPageBreak/>
              <w:t>Шамсудинова Р.Б.</w:t>
            </w:r>
          </w:p>
          <w:p w:rsidR="002C0954" w:rsidRPr="00F54F8B" w:rsidRDefault="002C0954" w:rsidP="008C7188">
            <w:pPr>
              <w:jc w:val="center"/>
            </w:pPr>
            <w:r w:rsidRPr="00F54F8B">
              <w:t>Сайдаев М.А.</w:t>
            </w:r>
          </w:p>
        </w:tc>
      </w:tr>
      <w:tr w:rsidR="002C0954" w:rsidRPr="002C0954" w:rsidTr="00CF0752">
        <w:tc>
          <w:tcPr>
            <w:tcW w:w="710" w:type="dxa"/>
            <w:vAlign w:val="center"/>
          </w:tcPr>
          <w:p w:rsidR="002C0954" w:rsidRPr="00F54F8B" w:rsidRDefault="002C0954" w:rsidP="00715B08">
            <w:pPr>
              <w:shd w:val="clear" w:color="auto" w:fill="FFFFFF" w:themeFill="background1"/>
              <w:jc w:val="center"/>
              <w:rPr>
                <w:b/>
              </w:rPr>
            </w:pPr>
            <w:r w:rsidRPr="00F54F8B">
              <w:rPr>
                <w:b/>
              </w:rPr>
              <w:lastRenderedPageBreak/>
              <w:t>16</w:t>
            </w:r>
          </w:p>
        </w:tc>
        <w:tc>
          <w:tcPr>
            <w:tcW w:w="4394" w:type="dxa"/>
            <w:vAlign w:val="center"/>
          </w:tcPr>
          <w:p w:rsidR="002C0954" w:rsidRPr="00F54F8B" w:rsidRDefault="002C0954" w:rsidP="002C0954">
            <w:pPr>
              <w:jc w:val="center"/>
              <w:rPr>
                <w:b/>
              </w:rPr>
            </w:pPr>
            <w:r w:rsidRPr="00F54F8B">
              <w:rPr>
                <w:b/>
              </w:rPr>
              <w:t>Реализация национального проекта «Экология»</w:t>
            </w:r>
          </w:p>
          <w:p w:rsidR="002C0954" w:rsidRPr="00F54F8B" w:rsidRDefault="002C0954" w:rsidP="002C0954">
            <w:pPr>
              <w:jc w:val="center"/>
              <w:rPr>
                <w:b/>
              </w:rPr>
            </w:pPr>
          </w:p>
        </w:tc>
        <w:tc>
          <w:tcPr>
            <w:tcW w:w="8221" w:type="dxa"/>
            <w:vAlign w:val="center"/>
          </w:tcPr>
          <w:p w:rsidR="002C0954" w:rsidRPr="00F54F8B" w:rsidRDefault="002C0954" w:rsidP="002C0954">
            <w:pPr>
              <w:pStyle w:val="ad"/>
              <w:tabs>
                <w:tab w:val="left" w:pos="0"/>
              </w:tabs>
              <w:ind w:left="0" w:firstLine="459"/>
              <w:jc w:val="both"/>
            </w:pPr>
            <w:r w:rsidRPr="00F54F8B">
              <w:t xml:space="preserve">По федеральным проектам, входящим в состав нацпроекта «Экология» Министерством строительства и жилищно-коммунального хозяйства Чеченской Республики разработаны и  утверждены паспорта региональных проектов: </w:t>
            </w:r>
          </w:p>
          <w:p w:rsidR="002C0954" w:rsidRPr="00F54F8B" w:rsidRDefault="002C0954" w:rsidP="002C0954">
            <w:pPr>
              <w:pStyle w:val="ad"/>
              <w:tabs>
                <w:tab w:val="left" w:pos="0"/>
              </w:tabs>
              <w:ind w:left="0" w:firstLine="23"/>
              <w:jc w:val="both"/>
            </w:pPr>
            <w:r w:rsidRPr="00F54F8B">
              <w:t>1. Региональный проект «Чистая вода Чеченской Республики»;</w:t>
            </w:r>
          </w:p>
          <w:p w:rsidR="002C0954" w:rsidRPr="00F54F8B" w:rsidRDefault="002C0954" w:rsidP="002C0954">
            <w:pPr>
              <w:pStyle w:val="ad"/>
              <w:tabs>
                <w:tab w:val="left" w:pos="0"/>
              </w:tabs>
              <w:ind w:left="0" w:firstLine="23"/>
              <w:jc w:val="both"/>
            </w:pPr>
            <w:r w:rsidRPr="00F54F8B">
              <w:t>2.  Региональный проект «Комплексная система обращения с твердыми коммунальными отходами на территории Чеченской Республики».</w:t>
            </w:r>
          </w:p>
          <w:p w:rsidR="002C0954" w:rsidRPr="00F54F8B" w:rsidRDefault="002C0954" w:rsidP="002C0954">
            <w:pPr>
              <w:pStyle w:val="ad"/>
              <w:tabs>
                <w:tab w:val="left" w:pos="0"/>
              </w:tabs>
              <w:ind w:left="0" w:firstLine="459"/>
              <w:jc w:val="both"/>
            </w:pPr>
            <w:r w:rsidRPr="00F54F8B">
              <w:t>Общий объем доведенного финансирования в рамках регионального проекта «Чистая вода Чеченской Республики» на 2019 г. составляет 125,632 млн. рублей, в том числе средства:</w:t>
            </w:r>
          </w:p>
          <w:p w:rsidR="002C0954" w:rsidRPr="00F54F8B" w:rsidRDefault="002C0954" w:rsidP="002C0954">
            <w:pPr>
              <w:pStyle w:val="ad"/>
              <w:tabs>
                <w:tab w:val="left" w:pos="0"/>
              </w:tabs>
              <w:ind w:left="0" w:firstLine="23"/>
              <w:jc w:val="both"/>
            </w:pPr>
            <w:r w:rsidRPr="00F54F8B">
              <w:t>- федерального бюджета – 124,376 млн. рублей;</w:t>
            </w:r>
          </w:p>
          <w:p w:rsidR="002C0954" w:rsidRPr="00F54F8B" w:rsidRDefault="002C0954" w:rsidP="002C0954">
            <w:pPr>
              <w:pStyle w:val="ad"/>
              <w:tabs>
                <w:tab w:val="left" w:pos="0"/>
              </w:tabs>
              <w:ind w:left="0" w:firstLine="23"/>
              <w:jc w:val="both"/>
            </w:pPr>
            <w:r w:rsidRPr="00F54F8B">
              <w:t>- республиканского бюджета  – 1,256 млн. рублей;</w:t>
            </w:r>
          </w:p>
          <w:p w:rsidR="002C0954" w:rsidRPr="00F54F8B" w:rsidRDefault="002C0954" w:rsidP="002C0954">
            <w:pPr>
              <w:pStyle w:val="ad"/>
              <w:tabs>
                <w:tab w:val="left" w:pos="0"/>
              </w:tabs>
              <w:ind w:left="0" w:firstLine="23"/>
              <w:jc w:val="both"/>
            </w:pPr>
            <w:r w:rsidRPr="00F54F8B">
              <w:t>- внебюджетных источников   –  00,0млн. рублей.</w:t>
            </w:r>
          </w:p>
          <w:p w:rsidR="002C0954" w:rsidRPr="00F54F8B" w:rsidRDefault="002C0954" w:rsidP="002C0954">
            <w:pPr>
              <w:pStyle w:val="ad"/>
              <w:tabs>
                <w:tab w:val="left" w:pos="0"/>
              </w:tabs>
              <w:ind w:left="0" w:firstLine="459"/>
              <w:jc w:val="both"/>
            </w:pPr>
            <w:r w:rsidRPr="00F54F8B">
              <w:t>В целях реализации регионального проекта «Чистая вода Чеченской Республики» заключено соглашение о предоставлении субсидии из федерального бюджета бюджету Чеченской Республики. В рамках данного проекта Министерством строительства и ЖКХ Чеченской Республики заключено 2 контракта на выполнение строительных восстановительных работ системы водоснабжения в Надтеречном районе Чеченской Республики. Соглашение о выделении средств федерального бюджета бюджету Чеченской Республики на реализацию мероприятий регионального проекта "Комплексная система обращения с ТКО на территории Чеченской Республики" будет заключено  после утверждения проекта Постановления Правительства Российской Федерации «Об утверждении правил предоставления и распределения субсидий из федерального бюджета бюджетам субъектов Российской Федерации на софинансирование  государственных программ субъектов Российской Федерации в области обращения с ТКО  в рамках федерального проекта».</w:t>
            </w:r>
          </w:p>
          <w:p w:rsidR="002C0954" w:rsidRPr="00F54F8B" w:rsidRDefault="002C0954" w:rsidP="002C0954">
            <w:pPr>
              <w:pStyle w:val="ad"/>
              <w:tabs>
                <w:tab w:val="left" w:pos="851"/>
              </w:tabs>
              <w:ind w:left="0" w:firstLine="459"/>
              <w:jc w:val="both"/>
            </w:pPr>
            <w:r w:rsidRPr="00F54F8B">
              <w:t>По состоянию на 1 октября 2019 года освоено денежных средств в рамках регионального проекта  «Чистая вода Чеченской Республики» - 125,632 млн. рублей (100%).</w:t>
            </w:r>
          </w:p>
        </w:tc>
        <w:tc>
          <w:tcPr>
            <w:tcW w:w="2410" w:type="dxa"/>
          </w:tcPr>
          <w:p w:rsidR="002C0954" w:rsidRPr="00F54F8B" w:rsidRDefault="002C0954" w:rsidP="002C0954">
            <w:pPr>
              <w:jc w:val="center"/>
            </w:pPr>
            <w:r w:rsidRPr="00F54F8B">
              <w:t>Шамсудинова Р.Б.</w:t>
            </w:r>
          </w:p>
          <w:p w:rsidR="002C0954" w:rsidRPr="00F54F8B" w:rsidRDefault="002C0954" w:rsidP="002C0954">
            <w:pPr>
              <w:jc w:val="center"/>
            </w:pPr>
            <w:r w:rsidRPr="00F54F8B">
              <w:t>Сайдаев М.А.</w:t>
            </w:r>
          </w:p>
        </w:tc>
      </w:tr>
      <w:tr w:rsidR="002C0954" w:rsidRPr="002C0954" w:rsidTr="00CF0752">
        <w:tc>
          <w:tcPr>
            <w:tcW w:w="710" w:type="dxa"/>
            <w:vAlign w:val="center"/>
          </w:tcPr>
          <w:p w:rsidR="002C0954" w:rsidRPr="00F54F8B" w:rsidRDefault="002C0954" w:rsidP="00715B08">
            <w:pPr>
              <w:shd w:val="clear" w:color="auto" w:fill="FFFFFF" w:themeFill="background1"/>
              <w:jc w:val="center"/>
              <w:rPr>
                <w:b/>
              </w:rPr>
            </w:pPr>
            <w:r w:rsidRPr="00F54F8B">
              <w:rPr>
                <w:b/>
              </w:rPr>
              <w:t>17</w:t>
            </w:r>
          </w:p>
        </w:tc>
        <w:tc>
          <w:tcPr>
            <w:tcW w:w="4394" w:type="dxa"/>
            <w:vAlign w:val="center"/>
          </w:tcPr>
          <w:p w:rsidR="002C0954" w:rsidRPr="00F54F8B" w:rsidRDefault="002C0954" w:rsidP="002C0954">
            <w:pPr>
              <w:jc w:val="center"/>
              <w:rPr>
                <w:b/>
              </w:rPr>
            </w:pPr>
            <w:r w:rsidRPr="00F54F8B">
              <w:rPr>
                <w:b/>
              </w:rPr>
              <w:t>Реализация  подпрограммы «Обеспечение устойчивого сокращения непригодного для проживания жилищного фонда Чеченской Республики»</w:t>
            </w:r>
          </w:p>
          <w:p w:rsidR="002C0954" w:rsidRPr="00F54F8B" w:rsidRDefault="002C0954" w:rsidP="002C0954">
            <w:pPr>
              <w:jc w:val="center"/>
              <w:rPr>
                <w:b/>
              </w:rPr>
            </w:pPr>
          </w:p>
        </w:tc>
        <w:tc>
          <w:tcPr>
            <w:tcW w:w="8221" w:type="dxa"/>
            <w:vAlign w:val="center"/>
          </w:tcPr>
          <w:p w:rsidR="002C0954" w:rsidRPr="00F54F8B" w:rsidRDefault="002C0954" w:rsidP="002C0954">
            <w:pPr>
              <w:pStyle w:val="ad"/>
              <w:ind w:left="34" w:firstLine="459"/>
              <w:jc w:val="both"/>
            </w:pPr>
            <w:r w:rsidRPr="00F54F8B">
              <w:lastRenderedPageBreak/>
              <w:t xml:space="preserve">Во исполнение приказа Минстроя России от 30 июля 2015 года № 536/пр по состоянию на 01.01.2019 г. количество аварийных домов, составляет 168 МКД, количество помещений 1 843 ед., общей площадью 84,02 тыс.кв.м и количеством проживающих – 5 148 человек. </w:t>
            </w:r>
          </w:p>
          <w:p w:rsidR="002C0954" w:rsidRPr="00F54F8B" w:rsidRDefault="002C0954" w:rsidP="002C0954">
            <w:pPr>
              <w:pStyle w:val="ad"/>
              <w:ind w:left="34" w:firstLine="459"/>
              <w:jc w:val="both"/>
            </w:pPr>
            <w:r w:rsidRPr="00F54F8B">
              <w:t>В соответствии с письмом Министра строительства и жилищно-</w:t>
            </w:r>
            <w:r w:rsidRPr="00F54F8B">
              <w:lastRenderedPageBreak/>
              <w:t>коммунального хозяйства Российской Федерации В.В. Якушева от 05.12.2018 г. № 48644-ВЯ/06 Министерством строительства и жилищно-коммунального хозяйства Чеченской Республики   направлен реестр многоквартирных домов, признанных таковыми до 1 января 2017 года, аварийными и подлежащими сносу в связи с физическим износом в процессе их эксплуатации.</w:t>
            </w:r>
          </w:p>
          <w:p w:rsidR="002C0954" w:rsidRPr="00F54F8B" w:rsidRDefault="002C0954" w:rsidP="002C0954">
            <w:pPr>
              <w:pStyle w:val="ad"/>
              <w:ind w:left="34" w:firstLine="459"/>
              <w:jc w:val="both"/>
            </w:pPr>
            <w:r w:rsidRPr="00F54F8B">
              <w:t>По состоянию на 15.01.2019 г. количество аварийных домов признанных таковыми до 1 января 2017 года, включенных в указанный перечень, составляет 120 МКД, общей площадью жилых помещений - 58,69 тыс.кв.м и количеством проживающих – 3 465 человек.</w:t>
            </w:r>
          </w:p>
          <w:p w:rsidR="002C0954" w:rsidRPr="00F54F8B" w:rsidRDefault="002C0954" w:rsidP="002C0954">
            <w:pPr>
              <w:pStyle w:val="ad"/>
              <w:ind w:left="34" w:firstLine="459"/>
              <w:jc w:val="both"/>
            </w:pPr>
            <w:r w:rsidRPr="00F54F8B">
              <w:t>24.04.2019 года государственной корпорацией – Фонд содействия реформированию жилищно-коммунального хозяйства одобрена заявка Чеченской Республики на предоставление финансовой поддержки на реализацию этапа 2019-2020 годов программы переселения граждан из аварийного жилищного фонда, признанного таковым до 1 января 2017 года.</w:t>
            </w:r>
          </w:p>
          <w:p w:rsidR="002C0954" w:rsidRPr="00F54F8B" w:rsidRDefault="002C0954" w:rsidP="002C0954">
            <w:pPr>
              <w:pStyle w:val="ad"/>
              <w:ind w:left="34" w:firstLine="459"/>
              <w:jc w:val="both"/>
            </w:pPr>
            <w:r w:rsidRPr="00F54F8B">
              <w:t>Общий объем средств за счет всех источников финансирования на 2019 год составляет- 173 304,040 тыс.руб.</w:t>
            </w:r>
          </w:p>
          <w:p w:rsidR="002C0954" w:rsidRPr="00F54F8B" w:rsidRDefault="002C0954" w:rsidP="002C0954">
            <w:pPr>
              <w:pStyle w:val="ad"/>
              <w:ind w:left="34" w:firstLine="425"/>
              <w:jc w:val="both"/>
            </w:pPr>
            <w:r w:rsidRPr="00F54F8B">
              <w:t xml:space="preserve"> В настоящее время заключены контракты на строительство многоквартирного дома в Ножай - Юртовском районе и приобретение  жилых помещений в Гудермесском  районе  по этапу 2019-2020 годов.</w:t>
            </w:r>
          </w:p>
          <w:p w:rsidR="002C0954" w:rsidRPr="00F54F8B" w:rsidRDefault="002C0954" w:rsidP="002C0954">
            <w:pPr>
              <w:pStyle w:val="ad"/>
              <w:ind w:left="34" w:firstLine="459"/>
              <w:jc w:val="both"/>
            </w:pPr>
            <w:r w:rsidRPr="00F54F8B">
              <w:t xml:space="preserve">Начато строительство многоквартирных домов для расселения аварийного жилья. </w:t>
            </w:r>
          </w:p>
          <w:p w:rsidR="002C0954" w:rsidRPr="00F54F8B" w:rsidRDefault="002C0954" w:rsidP="002C0954">
            <w:pPr>
              <w:pStyle w:val="ad"/>
              <w:ind w:left="34" w:firstLine="459"/>
              <w:jc w:val="both"/>
            </w:pPr>
            <w:r w:rsidRPr="00F54F8B">
              <w:t xml:space="preserve">Жилые дома будут возведены в поселке Бурунный Шелковского района. В настоящее время ведутся земляные работы. Завершено устройство котлована для 4 многоквартирных домов общей площадью свыше 5 тысяч квадратных метров. </w:t>
            </w:r>
          </w:p>
          <w:p w:rsidR="002C0954" w:rsidRPr="00F54F8B" w:rsidRDefault="002C0954" w:rsidP="002C0954">
            <w:pPr>
              <w:pStyle w:val="ad"/>
              <w:ind w:left="34" w:firstLine="459"/>
              <w:jc w:val="both"/>
            </w:pPr>
            <w:r w:rsidRPr="00F54F8B">
              <w:t xml:space="preserve">Еще один многоквартирный дом площадью около 300 квадратных метров будет построен в селении Алхан-Кала Грозненского муниципального района. На данный момент на стройплощадке осуществляется нулевой цикл работ. </w:t>
            </w:r>
          </w:p>
          <w:p w:rsidR="002C0954" w:rsidRPr="00F54F8B" w:rsidRDefault="002C0954" w:rsidP="002C0954">
            <w:pPr>
              <w:pStyle w:val="ad"/>
              <w:tabs>
                <w:tab w:val="left" w:pos="0"/>
              </w:tabs>
              <w:ind w:left="0" w:firstLine="459"/>
              <w:jc w:val="both"/>
            </w:pPr>
            <w:r w:rsidRPr="00F54F8B">
              <w:t>Реализация регионального проекта рассчитана на период с 2019 по 2025 годы, но на территории ЧР он будет завершен досрочно уже в следующем году. Как сообщалось ранее, в этом году в общей сложности будет расселено 18 514 квадратных метров аварийного жилфонда в г. Грозном,Гудерсмесском, Ножай-Юртовском, Шелковском, Грозненском районах.</w:t>
            </w:r>
          </w:p>
        </w:tc>
        <w:tc>
          <w:tcPr>
            <w:tcW w:w="2410" w:type="dxa"/>
          </w:tcPr>
          <w:p w:rsidR="002C0954" w:rsidRPr="00F54F8B" w:rsidRDefault="002C0954" w:rsidP="002C0954">
            <w:pPr>
              <w:jc w:val="center"/>
            </w:pPr>
            <w:r w:rsidRPr="00F54F8B">
              <w:lastRenderedPageBreak/>
              <w:t>Шамсудинова Р.Б.</w:t>
            </w:r>
          </w:p>
          <w:p w:rsidR="002C0954" w:rsidRPr="00F54F8B" w:rsidRDefault="002C0954" w:rsidP="002C0954">
            <w:pPr>
              <w:jc w:val="center"/>
            </w:pPr>
            <w:r w:rsidRPr="00F54F8B">
              <w:t>Хаджимуратов М.В.</w:t>
            </w:r>
          </w:p>
        </w:tc>
      </w:tr>
      <w:tr w:rsidR="002C0954" w:rsidRPr="002C0954" w:rsidTr="00CF0752">
        <w:tc>
          <w:tcPr>
            <w:tcW w:w="710" w:type="dxa"/>
            <w:vAlign w:val="center"/>
          </w:tcPr>
          <w:p w:rsidR="002C0954" w:rsidRPr="00F54F8B" w:rsidRDefault="002C0954" w:rsidP="00715B08">
            <w:pPr>
              <w:shd w:val="clear" w:color="auto" w:fill="FFFFFF" w:themeFill="background1"/>
              <w:jc w:val="center"/>
              <w:rPr>
                <w:b/>
              </w:rPr>
            </w:pPr>
            <w:r w:rsidRPr="00F54F8B">
              <w:rPr>
                <w:b/>
              </w:rPr>
              <w:lastRenderedPageBreak/>
              <w:t>18</w:t>
            </w:r>
          </w:p>
        </w:tc>
        <w:tc>
          <w:tcPr>
            <w:tcW w:w="4394" w:type="dxa"/>
            <w:vAlign w:val="center"/>
          </w:tcPr>
          <w:p w:rsidR="002C0954" w:rsidRPr="00F54F8B" w:rsidRDefault="002C0954" w:rsidP="002C0954">
            <w:pPr>
              <w:jc w:val="center"/>
              <w:rPr>
                <w:b/>
              </w:rPr>
            </w:pPr>
            <w:r w:rsidRPr="00F54F8B">
              <w:rPr>
                <w:b/>
              </w:rPr>
              <w:t xml:space="preserve">Заключение соглашения между </w:t>
            </w:r>
            <w:r w:rsidRPr="00F54F8B">
              <w:rPr>
                <w:b/>
              </w:rPr>
              <w:lastRenderedPageBreak/>
              <w:t>Правительством Чеченской Республики и Минстроем России в рамках реализации подпрограммы «Комплексное управление твердыми бытовыми отходами и вторичными материальными ресурсами в Чеченской Республике»</w:t>
            </w:r>
          </w:p>
        </w:tc>
        <w:tc>
          <w:tcPr>
            <w:tcW w:w="8221" w:type="dxa"/>
            <w:vAlign w:val="center"/>
          </w:tcPr>
          <w:p w:rsidR="002C0954" w:rsidRPr="00F54F8B" w:rsidRDefault="002C0954" w:rsidP="002C0954">
            <w:pPr>
              <w:pStyle w:val="ad"/>
              <w:ind w:left="34" w:firstLine="459"/>
              <w:jc w:val="both"/>
            </w:pPr>
            <w:r w:rsidRPr="00F54F8B">
              <w:lastRenderedPageBreak/>
              <w:t xml:space="preserve">В рамках подпрограммы заключение соглашения не состоялось по </w:t>
            </w:r>
            <w:r w:rsidRPr="00F54F8B">
              <w:lastRenderedPageBreak/>
              <w:t>причине внесения изменений в паспорт регионального проекта «Комплексная система обращения с твердыми коммунальными отходами на территории Чеченской Республики», предусматривающее перенос финансирования мероприятий на 2020 год.</w:t>
            </w:r>
          </w:p>
        </w:tc>
        <w:tc>
          <w:tcPr>
            <w:tcW w:w="2410" w:type="dxa"/>
          </w:tcPr>
          <w:p w:rsidR="002C0954" w:rsidRPr="00F54F8B" w:rsidRDefault="002C0954" w:rsidP="002C0954">
            <w:pPr>
              <w:jc w:val="center"/>
            </w:pPr>
            <w:r w:rsidRPr="00F54F8B">
              <w:lastRenderedPageBreak/>
              <w:t xml:space="preserve">Шамсудинова Р.Б. </w:t>
            </w:r>
            <w:r w:rsidRPr="00F54F8B">
              <w:lastRenderedPageBreak/>
              <w:t>Ибрагимов И.М.</w:t>
            </w:r>
          </w:p>
        </w:tc>
      </w:tr>
      <w:tr w:rsidR="002C0954" w:rsidRPr="002C0954" w:rsidTr="00CF0752">
        <w:tc>
          <w:tcPr>
            <w:tcW w:w="710" w:type="dxa"/>
            <w:vAlign w:val="center"/>
          </w:tcPr>
          <w:p w:rsidR="002C0954" w:rsidRPr="00F54F8B" w:rsidRDefault="002C0954" w:rsidP="00715B08">
            <w:pPr>
              <w:shd w:val="clear" w:color="auto" w:fill="FFFFFF" w:themeFill="background1"/>
              <w:jc w:val="center"/>
              <w:rPr>
                <w:b/>
              </w:rPr>
            </w:pPr>
            <w:r w:rsidRPr="00F54F8B">
              <w:rPr>
                <w:b/>
              </w:rPr>
              <w:lastRenderedPageBreak/>
              <w:t>19</w:t>
            </w:r>
          </w:p>
        </w:tc>
        <w:tc>
          <w:tcPr>
            <w:tcW w:w="4394" w:type="dxa"/>
            <w:vAlign w:val="center"/>
          </w:tcPr>
          <w:p w:rsidR="002C0954" w:rsidRPr="00F54F8B" w:rsidRDefault="002C0954" w:rsidP="002C0954">
            <w:pPr>
              <w:jc w:val="center"/>
              <w:rPr>
                <w:b/>
              </w:rPr>
            </w:pPr>
            <w:r w:rsidRPr="00F54F8B">
              <w:rPr>
                <w:b/>
              </w:rPr>
              <w:t>Реализация  подпрограммы «Переселение граждан, проживающих в оползневых зонах на территории Чеченской Республики»</w:t>
            </w:r>
          </w:p>
        </w:tc>
        <w:tc>
          <w:tcPr>
            <w:tcW w:w="8221" w:type="dxa"/>
            <w:vAlign w:val="center"/>
          </w:tcPr>
          <w:p w:rsidR="002C0954" w:rsidRPr="00F54F8B" w:rsidRDefault="002C0954" w:rsidP="002C0954">
            <w:pPr>
              <w:tabs>
                <w:tab w:val="left" w:pos="279"/>
              </w:tabs>
              <w:ind w:firstLine="459"/>
              <w:jc w:val="both"/>
            </w:pPr>
            <w:r w:rsidRPr="00F54F8B">
              <w:t>В рамках подпрограммы «Переселение граждан, проживающих в оползневой зоне на территории Чеченской Республики» в 2019 году между Минстроем России и Правительством Чеченской Республики заключено соглашение о предоставлении субсидии из Федерального бюджета бюджету Чеченской Республики на осуществление социальных выплат. Утверждено Распоряжение Правительства ЧР № 138-р от 30.04.2019 года «Об утверждении сводного списка граждан на получение социальных выплат в 2019 году».</w:t>
            </w:r>
          </w:p>
          <w:p w:rsidR="002C0954" w:rsidRPr="00F54F8B" w:rsidRDefault="002C0954" w:rsidP="002C0954">
            <w:pPr>
              <w:tabs>
                <w:tab w:val="left" w:pos="993"/>
              </w:tabs>
              <w:ind w:right="-142" w:firstLine="459"/>
              <w:jc w:val="both"/>
            </w:pPr>
            <w:r w:rsidRPr="00F54F8B">
              <w:t xml:space="preserve">Общий объем финансирования подпрограммы  в 2019 году за счет всех источников финансирования составляет– </w:t>
            </w:r>
            <w:r w:rsidRPr="00F54F8B">
              <w:rPr>
                <w:b/>
                <w:i/>
              </w:rPr>
              <w:t>104210,5 тыс. рублей</w:t>
            </w:r>
            <w:r w:rsidRPr="00F54F8B">
              <w:rPr>
                <w:i/>
              </w:rPr>
              <w:t>,</w:t>
            </w:r>
            <w:r w:rsidRPr="00F54F8B">
              <w:t xml:space="preserve"> в том числе:</w:t>
            </w:r>
          </w:p>
          <w:p w:rsidR="002C0954" w:rsidRPr="00F54F8B" w:rsidRDefault="002C0954" w:rsidP="002C0954">
            <w:pPr>
              <w:tabs>
                <w:tab w:val="left" w:pos="993"/>
              </w:tabs>
              <w:ind w:right="-142" w:firstLine="459"/>
              <w:jc w:val="both"/>
              <w:rPr>
                <w:b/>
                <w:i/>
              </w:rPr>
            </w:pPr>
            <w:r w:rsidRPr="00F54F8B">
              <w:t>- за счет средств федерального бюджета -</w:t>
            </w:r>
            <w:r w:rsidRPr="00F54F8B">
              <w:rPr>
                <w:b/>
                <w:i/>
              </w:rPr>
              <w:t>99 000,0 тыс. рублей(95%);</w:t>
            </w:r>
          </w:p>
          <w:p w:rsidR="002C0954" w:rsidRPr="00F54F8B" w:rsidRDefault="002C0954" w:rsidP="002C0954">
            <w:pPr>
              <w:tabs>
                <w:tab w:val="left" w:pos="0"/>
              </w:tabs>
              <w:ind w:firstLine="459"/>
              <w:jc w:val="both"/>
            </w:pPr>
            <w:r w:rsidRPr="00F54F8B">
              <w:t xml:space="preserve">- за счет средств республиканского бюджета - </w:t>
            </w:r>
            <w:r w:rsidRPr="00F54F8B">
              <w:rPr>
                <w:b/>
                <w:i/>
              </w:rPr>
              <w:t>5 210,5тыс. рублей (5%).</w:t>
            </w:r>
          </w:p>
          <w:p w:rsidR="002C0954" w:rsidRPr="00F54F8B" w:rsidRDefault="002C0954" w:rsidP="002C0954">
            <w:pPr>
              <w:tabs>
                <w:tab w:val="left" w:pos="279"/>
              </w:tabs>
              <w:ind w:firstLine="459"/>
              <w:jc w:val="both"/>
            </w:pPr>
            <w:r w:rsidRPr="00F54F8B">
              <w:t>В соответствии с Распоряжением Правительства Российской Федерации от 13.05.2019 года № 925-р заключено соглашение с Минстроем России, которым предусмотрено выделение Чеченской Республике финансовых средств из резервного фонда Правительства Российской Федерации в сумме 1 140,0 млн. руб. на переселение из оползневых зон 1 747 человек. Софинансирование из республиканского бюджета составит 60,0 млн. руб.</w:t>
            </w:r>
          </w:p>
          <w:p w:rsidR="002C0954" w:rsidRPr="00F54F8B" w:rsidRDefault="002C0954" w:rsidP="002C0954">
            <w:pPr>
              <w:pStyle w:val="ad"/>
              <w:ind w:left="34" w:firstLine="459"/>
              <w:jc w:val="both"/>
            </w:pPr>
            <w:r w:rsidRPr="00F54F8B">
              <w:t>В настоящее время проводятся конкурсные процедуры по приобретению жилых домов для переселенцев.</w:t>
            </w:r>
          </w:p>
        </w:tc>
        <w:tc>
          <w:tcPr>
            <w:tcW w:w="2410" w:type="dxa"/>
          </w:tcPr>
          <w:p w:rsidR="002C0954" w:rsidRPr="00F54F8B" w:rsidRDefault="002C0954" w:rsidP="002C0954">
            <w:pPr>
              <w:jc w:val="center"/>
            </w:pPr>
            <w:r w:rsidRPr="00F54F8B">
              <w:t>Шамсудинова Р.Б. Вашаев Л.А.</w:t>
            </w:r>
          </w:p>
        </w:tc>
      </w:tr>
      <w:tr w:rsidR="002C0954" w:rsidRPr="002C0954" w:rsidTr="00CF0752">
        <w:tc>
          <w:tcPr>
            <w:tcW w:w="710" w:type="dxa"/>
            <w:vAlign w:val="center"/>
          </w:tcPr>
          <w:p w:rsidR="002C0954" w:rsidRPr="00F54F8B" w:rsidRDefault="002C0954" w:rsidP="00715B08">
            <w:pPr>
              <w:shd w:val="clear" w:color="auto" w:fill="FFFFFF" w:themeFill="background1"/>
              <w:jc w:val="center"/>
              <w:rPr>
                <w:b/>
              </w:rPr>
            </w:pPr>
            <w:r w:rsidRPr="00F54F8B">
              <w:rPr>
                <w:b/>
              </w:rPr>
              <w:t>20</w:t>
            </w:r>
          </w:p>
        </w:tc>
        <w:tc>
          <w:tcPr>
            <w:tcW w:w="4394" w:type="dxa"/>
            <w:vAlign w:val="center"/>
          </w:tcPr>
          <w:p w:rsidR="002C0954" w:rsidRPr="00F54F8B" w:rsidRDefault="002C0954" w:rsidP="002C0954">
            <w:pPr>
              <w:jc w:val="center"/>
              <w:rPr>
                <w:b/>
              </w:rPr>
            </w:pPr>
            <w:r w:rsidRPr="00F54F8B">
              <w:rPr>
                <w:b/>
              </w:rPr>
              <w:t>Реализация подпрограммы «Повышение устойчивости жилых домов, основных объектов и систем жизнеобеспечения  на территории Чеченской Республики»</w:t>
            </w:r>
          </w:p>
        </w:tc>
        <w:tc>
          <w:tcPr>
            <w:tcW w:w="8221" w:type="dxa"/>
            <w:vAlign w:val="center"/>
          </w:tcPr>
          <w:p w:rsidR="002C0954" w:rsidRPr="00F54F8B" w:rsidRDefault="002C0954" w:rsidP="002C0954">
            <w:pPr>
              <w:ind w:right="-142" w:firstLine="459"/>
              <w:rPr>
                <w:i/>
              </w:rPr>
            </w:pPr>
            <w:r w:rsidRPr="00F54F8B">
              <w:rPr>
                <w:bCs/>
              </w:rPr>
              <w:t xml:space="preserve">В целях реализации мероприятий по строительству и сейсмоусилению объектов социального назначения и увеличения уровня сейсмической безопасности на территории Чеченской Республики реализуется </w:t>
            </w:r>
            <w:r w:rsidRPr="00F54F8B">
              <w:rPr>
                <w:b/>
                <w:bCs/>
                <w:i/>
              </w:rPr>
              <w:t>подпрограмма</w:t>
            </w:r>
            <w:r w:rsidRPr="00F54F8B">
              <w:rPr>
                <w:i/>
              </w:rPr>
              <w:t xml:space="preserve"> «</w:t>
            </w:r>
            <w:r w:rsidRPr="00F54F8B">
              <w:rPr>
                <w:b/>
                <w:i/>
              </w:rPr>
              <w:t>Повышение устойчивости жилых домов, основных объектов и систем жизнеобеспечения на территории Чеченской Республики»</w:t>
            </w:r>
            <w:r w:rsidRPr="00F54F8B">
              <w:rPr>
                <w:i/>
              </w:rPr>
              <w:t>.</w:t>
            </w:r>
          </w:p>
          <w:p w:rsidR="002C0954" w:rsidRPr="00F54F8B" w:rsidRDefault="002C0954" w:rsidP="002C0954">
            <w:pPr>
              <w:ind w:right="-142" w:firstLine="459"/>
            </w:pPr>
            <w:r w:rsidRPr="00F54F8B">
              <w:t xml:space="preserve">Между Минстроем России и Правительством Чеченской Республики заключено соглашение о предоставлении в 2019 году субсидии бюджету Чеченской Республики из федерального бюджета на мероприятие " Повышение устойчивости жилых домов, основных объектов и систем </w:t>
            </w:r>
            <w:r w:rsidRPr="00F54F8B">
              <w:lastRenderedPageBreak/>
              <w:t>жизнеобеспечения на территории Чеченской Республики".</w:t>
            </w:r>
          </w:p>
          <w:p w:rsidR="002C0954" w:rsidRPr="00F54F8B" w:rsidRDefault="002C0954" w:rsidP="002C0954">
            <w:pPr>
              <w:tabs>
                <w:tab w:val="left" w:pos="993"/>
              </w:tabs>
              <w:ind w:right="-142" w:firstLine="459"/>
            </w:pPr>
            <w:r w:rsidRPr="00F54F8B">
              <w:t xml:space="preserve">Общий объем финансирования подпрограммы  в 2019 году за счет всех источников финансирования составил– </w:t>
            </w:r>
            <w:r w:rsidRPr="00F54F8B">
              <w:rPr>
                <w:b/>
                <w:i/>
              </w:rPr>
              <w:t>296 197,687 тыс. рублей</w:t>
            </w:r>
            <w:r w:rsidRPr="00F54F8B">
              <w:rPr>
                <w:i/>
              </w:rPr>
              <w:t>,</w:t>
            </w:r>
            <w:r w:rsidRPr="00F54F8B">
              <w:t xml:space="preserve"> в том числе:</w:t>
            </w:r>
          </w:p>
          <w:p w:rsidR="002C0954" w:rsidRPr="00F54F8B" w:rsidRDefault="002C0954" w:rsidP="002C0954">
            <w:pPr>
              <w:tabs>
                <w:tab w:val="left" w:pos="993"/>
              </w:tabs>
              <w:ind w:right="-142" w:firstLine="459"/>
              <w:rPr>
                <w:b/>
                <w:i/>
              </w:rPr>
            </w:pPr>
            <w:r w:rsidRPr="00F54F8B">
              <w:t xml:space="preserve">- за счет средств федерального бюджета  </w:t>
            </w:r>
            <w:r w:rsidRPr="00F54F8B">
              <w:rPr>
                <w:b/>
                <w:i/>
              </w:rPr>
              <w:t>281 387,800 тыс. рублей(95%);</w:t>
            </w:r>
          </w:p>
          <w:p w:rsidR="002C0954" w:rsidRPr="00F54F8B" w:rsidRDefault="002C0954" w:rsidP="002C0954">
            <w:pPr>
              <w:tabs>
                <w:tab w:val="left" w:pos="993"/>
              </w:tabs>
              <w:ind w:right="-142" w:firstLine="459"/>
            </w:pPr>
            <w:r w:rsidRPr="00F54F8B">
              <w:t xml:space="preserve">- за счет средств республиканского бюджета </w:t>
            </w:r>
            <w:r w:rsidRPr="00F54F8B">
              <w:rPr>
                <w:b/>
                <w:i/>
              </w:rPr>
              <w:t>14 809,887тыс. рублей(5%)</w:t>
            </w:r>
            <w:r w:rsidRPr="00F54F8B">
              <w:t>.</w:t>
            </w:r>
          </w:p>
          <w:p w:rsidR="002C0954" w:rsidRPr="00F54F8B" w:rsidRDefault="002C0954" w:rsidP="002C0954">
            <w:pPr>
              <w:tabs>
                <w:tab w:val="left" w:pos="993"/>
              </w:tabs>
              <w:ind w:right="-142" w:firstLine="459"/>
            </w:pPr>
            <w:r w:rsidRPr="00F54F8B">
              <w:t>Средства освоены в полном объеме.</w:t>
            </w:r>
          </w:p>
          <w:p w:rsidR="002C0954" w:rsidRPr="00F54F8B" w:rsidRDefault="002C0954" w:rsidP="002C0954">
            <w:pPr>
              <w:pStyle w:val="af4"/>
              <w:shd w:val="clear" w:color="auto" w:fill="FFFFFF"/>
              <w:spacing w:before="0" w:beforeAutospacing="0" w:after="0" w:afterAutospacing="0" w:line="276" w:lineRule="auto"/>
              <w:ind w:right="-142" w:firstLine="459"/>
            </w:pPr>
            <w:r w:rsidRPr="00F54F8B">
              <w:t>В рамках подпрограммы «Повышение устойчивости жилых домов, основных объектов и систем жизнеобеспечения на территории Чеченской Республики» ведется строительство 2-х школ и реконструкция 2-х школ:</w:t>
            </w:r>
          </w:p>
          <w:p w:rsidR="002C0954" w:rsidRPr="00F54F8B" w:rsidRDefault="002C0954" w:rsidP="002C0954">
            <w:pPr>
              <w:pStyle w:val="af4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ind w:right="-142"/>
            </w:pPr>
            <w:r w:rsidRPr="00F54F8B">
              <w:t>Строительство средней школы № 1 на 360 мест по А.Кадырова (ул. Ленина), с. Катар-Юрт, Ачхой-Мартановский район, ЧР, лимит денежных средств-31847,684  тыс. руб.</w:t>
            </w:r>
          </w:p>
          <w:p w:rsidR="002C0954" w:rsidRPr="00F54F8B" w:rsidRDefault="002C0954" w:rsidP="002C0954">
            <w:pPr>
              <w:pStyle w:val="af4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ind w:right="-142"/>
            </w:pPr>
            <w:r w:rsidRPr="00F54F8B">
              <w:t>Строительство средней школы №3 на 220 мест по ул. Орджоникидзе,  с. Катар-Юрт, Ачхой-Мартановский район, ЧР. лимит денежных средств-96461,684 тыс. руб.</w:t>
            </w:r>
          </w:p>
          <w:p w:rsidR="002C0954" w:rsidRPr="00F54F8B" w:rsidRDefault="002C0954" w:rsidP="002C0954">
            <w:pPr>
              <w:pStyle w:val="af4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ind w:right="-142"/>
            </w:pPr>
            <w:r w:rsidRPr="00F54F8B">
              <w:t>Сейсмоусиление СШ на 180 мест по ул. Школьная, с. Агишты, Шалинский район, ЧР лимит денежных средств-31847,684тыс руб.</w:t>
            </w:r>
          </w:p>
          <w:p w:rsidR="002C0954" w:rsidRPr="00F54F8B" w:rsidRDefault="002C0954" w:rsidP="002C0954">
            <w:pPr>
              <w:pStyle w:val="af4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ind w:right="-142"/>
            </w:pPr>
            <w:r w:rsidRPr="00F54F8B">
              <w:t>Сейсмоусиление СШ № 5 на 350 мест по ул. Мамакаева, с. Ачхой-Мартан, Ачхой-Мартановский район, ЧР лимит денежных средств-36729,368</w:t>
            </w:r>
          </w:p>
          <w:p w:rsidR="002C0954" w:rsidRPr="00F54F8B" w:rsidRDefault="002C0954" w:rsidP="002C0954">
            <w:pPr>
              <w:tabs>
                <w:tab w:val="left" w:pos="279"/>
              </w:tabs>
              <w:ind w:firstLine="459"/>
              <w:jc w:val="both"/>
            </w:pPr>
            <w:r w:rsidRPr="00F54F8B">
              <w:t>Все предусмотренные работы завершены в полном объеме. Кассовое исполнение составляет 100%.</w:t>
            </w:r>
          </w:p>
        </w:tc>
        <w:tc>
          <w:tcPr>
            <w:tcW w:w="2410" w:type="dxa"/>
          </w:tcPr>
          <w:p w:rsidR="002C0954" w:rsidRPr="00F54F8B" w:rsidRDefault="002C0954" w:rsidP="002C0954">
            <w:pPr>
              <w:jc w:val="center"/>
            </w:pPr>
            <w:r w:rsidRPr="00F54F8B">
              <w:lastRenderedPageBreak/>
              <w:t>Шамсудинова Р.Б. Вашаев Л.А.</w:t>
            </w:r>
          </w:p>
        </w:tc>
      </w:tr>
      <w:tr w:rsidR="002C0954" w:rsidRPr="002C0954" w:rsidTr="00CF0752">
        <w:tc>
          <w:tcPr>
            <w:tcW w:w="710" w:type="dxa"/>
            <w:vAlign w:val="center"/>
          </w:tcPr>
          <w:p w:rsidR="002C0954" w:rsidRPr="00F54F8B" w:rsidRDefault="002C0954" w:rsidP="00715B08">
            <w:pPr>
              <w:shd w:val="clear" w:color="auto" w:fill="FFFFFF" w:themeFill="background1"/>
              <w:jc w:val="center"/>
              <w:rPr>
                <w:b/>
              </w:rPr>
            </w:pPr>
            <w:r w:rsidRPr="00F54F8B">
              <w:rPr>
                <w:b/>
              </w:rPr>
              <w:lastRenderedPageBreak/>
              <w:t>21</w:t>
            </w:r>
          </w:p>
        </w:tc>
        <w:tc>
          <w:tcPr>
            <w:tcW w:w="4394" w:type="dxa"/>
            <w:vAlign w:val="center"/>
          </w:tcPr>
          <w:p w:rsidR="002C0954" w:rsidRPr="00F54F8B" w:rsidRDefault="002C0954" w:rsidP="002C0954">
            <w:pPr>
              <w:jc w:val="center"/>
              <w:rPr>
                <w:b/>
              </w:rPr>
            </w:pPr>
            <w:r w:rsidRPr="00F54F8B">
              <w:rPr>
                <w:b/>
              </w:rPr>
              <w:t>Реализация  подпрограммы «Стимулирование развития жилищного строительства в Чеченской Республике»</w:t>
            </w:r>
          </w:p>
        </w:tc>
        <w:tc>
          <w:tcPr>
            <w:tcW w:w="8221" w:type="dxa"/>
            <w:vAlign w:val="center"/>
          </w:tcPr>
          <w:p w:rsidR="002C0954" w:rsidRPr="00F54F8B" w:rsidRDefault="002C0954" w:rsidP="002C0954">
            <w:pPr>
              <w:ind w:right="-142" w:firstLine="459"/>
              <w:rPr>
                <w:rFonts w:eastAsia="Calibri"/>
              </w:rPr>
            </w:pPr>
            <w:r w:rsidRPr="00F54F8B">
              <w:rPr>
                <w:rFonts w:eastAsia="Calibri"/>
              </w:rPr>
              <w:t xml:space="preserve">В рамках федерального проекта «Жилье» между Минстроем России и Правительством Чеченской Республики </w:t>
            </w:r>
            <w:r w:rsidRPr="00F54F8B">
              <w:t>заключено соглашение</w:t>
            </w:r>
            <w:r w:rsidRPr="00F54F8B">
              <w:rPr>
                <w:rFonts w:eastAsia="Calibri"/>
              </w:rPr>
              <w:t xml:space="preserve">о предоставлении в 2019 году субсидии из федерального бюджета бюджету Чеченской Республики от 9 февраля 2019 г № 069-09-2019-101на реализацию мероприятий по стимулированию программ развития жилищного строительства </w:t>
            </w:r>
            <w:r w:rsidRPr="00F54F8B">
              <w:t>в Чеченской Республике</w:t>
            </w:r>
          </w:p>
          <w:p w:rsidR="002C0954" w:rsidRPr="00F54F8B" w:rsidRDefault="002C0954" w:rsidP="002C0954">
            <w:pPr>
              <w:tabs>
                <w:tab w:val="left" w:pos="993"/>
              </w:tabs>
              <w:ind w:right="-142" w:firstLine="459"/>
            </w:pPr>
            <w:r w:rsidRPr="00F54F8B">
              <w:t xml:space="preserve">Общий объем средств за счет всех источников финансирования на 2019 год составляет – </w:t>
            </w:r>
            <w:r w:rsidRPr="00F54F8B">
              <w:rPr>
                <w:b/>
                <w:i/>
              </w:rPr>
              <w:t>981 205,686 тыс. рублей,</w:t>
            </w:r>
            <w:r w:rsidRPr="00F54F8B">
              <w:t xml:space="preserve"> в том числе:</w:t>
            </w:r>
          </w:p>
          <w:p w:rsidR="002C0954" w:rsidRPr="00F54F8B" w:rsidRDefault="002C0954" w:rsidP="002C0954">
            <w:pPr>
              <w:tabs>
                <w:tab w:val="left" w:pos="993"/>
              </w:tabs>
              <w:ind w:right="-142" w:firstLine="709"/>
            </w:pPr>
            <w:r w:rsidRPr="00F54F8B">
              <w:t xml:space="preserve">за счет средств федерального бюджета – </w:t>
            </w:r>
            <w:r w:rsidRPr="00F54F8B">
              <w:rPr>
                <w:b/>
                <w:i/>
              </w:rPr>
              <w:t>932 145,400 тыс. рублей(95%);</w:t>
            </w:r>
          </w:p>
          <w:p w:rsidR="002C0954" w:rsidRPr="00F54F8B" w:rsidRDefault="002C0954" w:rsidP="002C0954">
            <w:pPr>
              <w:tabs>
                <w:tab w:val="left" w:pos="993"/>
              </w:tabs>
              <w:ind w:right="-142" w:firstLine="709"/>
              <w:rPr>
                <w:b/>
                <w:i/>
              </w:rPr>
            </w:pPr>
            <w:r w:rsidRPr="00F54F8B">
              <w:t>за счет средств республиканского бюджета –</w:t>
            </w:r>
            <w:r w:rsidRPr="00F54F8B">
              <w:rPr>
                <w:b/>
                <w:i/>
              </w:rPr>
              <w:t>49 060,286 тыс. рублей (5%).</w:t>
            </w:r>
          </w:p>
          <w:p w:rsidR="002C0954" w:rsidRPr="00F54F8B" w:rsidRDefault="002C0954" w:rsidP="002C0954">
            <w:pPr>
              <w:tabs>
                <w:tab w:val="left" w:pos="993"/>
              </w:tabs>
              <w:ind w:right="-142" w:firstLine="709"/>
            </w:pPr>
          </w:p>
          <w:p w:rsidR="002C0954" w:rsidRPr="00F54F8B" w:rsidRDefault="002C0954" w:rsidP="002C0954">
            <w:pPr>
              <w:ind w:right="-142" w:firstLine="459"/>
            </w:pPr>
            <w:r w:rsidRPr="00F54F8B">
              <w:lastRenderedPageBreak/>
              <w:t xml:space="preserve">Указанные средства направлены на строительство нижеперечисленных объектов: </w:t>
            </w:r>
          </w:p>
          <w:p w:rsidR="002C0954" w:rsidRPr="00F54F8B" w:rsidRDefault="002C0954" w:rsidP="002C0954">
            <w:pPr>
              <w:pStyle w:val="ad"/>
              <w:numPr>
                <w:ilvl w:val="0"/>
                <w:numId w:val="27"/>
              </w:numPr>
              <w:tabs>
                <w:tab w:val="left" w:pos="1026"/>
              </w:tabs>
              <w:spacing w:line="276" w:lineRule="auto"/>
              <w:ind w:right="-142" w:firstLine="491"/>
            </w:pPr>
            <w:r w:rsidRPr="00F54F8B">
              <w:t>Строительство СОШ на 360 мест, по ул. Сайханова, г. Грозный, Чеченская Республика, лимит денежных средств-168 172,737 тыс. руб.;</w:t>
            </w:r>
          </w:p>
          <w:p w:rsidR="002C0954" w:rsidRPr="00F54F8B" w:rsidRDefault="002C0954" w:rsidP="002C0954">
            <w:pPr>
              <w:pStyle w:val="ad"/>
              <w:numPr>
                <w:ilvl w:val="0"/>
                <w:numId w:val="27"/>
              </w:numPr>
              <w:tabs>
                <w:tab w:val="left" w:pos="709"/>
                <w:tab w:val="left" w:pos="1026"/>
              </w:tabs>
              <w:spacing w:line="276" w:lineRule="auto"/>
              <w:ind w:firstLine="491"/>
            </w:pPr>
            <w:r w:rsidRPr="00F54F8B">
              <w:t>Строительство детского сада на 80 мест по ул. Сайханова, б/н., г. Грозный, Чеченская Республика, лимит денежных средств- 67 090,948 тыс. руб.;</w:t>
            </w:r>
          </w:p>
          <w:p w:rsidR="002C0954" w:rsidRPr="00F54F8B" w:rsidRDefault="002C0954" w:rsidP="002C0954">
            <w:pPr>
              <w:pStyle w:val="ad"/>
              <w:numPr>
                <w:ilvl w:val="0"/>
                <w:numId w:val="27"/>
              </w:numPr>
              <w:tabs>
                <w:tab w:val="left" w:pos="1026"/>
              </w:tabs>
              <w:spacing w:line="276" w:lineRule="auto"/>
              <w:ind w:firstLine="491"/>
            </w:pPr>
            <w:r w:rsidRPr="00F54F8B">
              <w:t>Строительство подъездных дорог и автомобильных площадок жилого комплекса по ул. Сайханова, г. Грозный, Чеченская Республика, лимит денежных средств- 20 289,790 тыс. руб.;</w:t>
            </w:r>
          </w:p>
          <w:p w:rsidR="002C0954" w:rsidRPr="00F54F8B" w:rsidRDefault="002C0954" w:rsidP="002C0954">
            <w:pPr>
              <w:tabs>
                <w:tab w:val="left" w:pos="1026"/>
              </w:tabs>
              <w:ind w:firstLine="709"/>
            </w:pPr>
            <w:r w:rsidRPr="00F54F8B">
              <w:t>4.  Строительство общеобразовательной школы № 28 на 220 мест в г. Грозный, Октябрьский район, ул. 8-го Марта лимит денежных средств- 123 196,316 тыс. руб.;</w:t>
            </w:r>
          </w:p>
          <w:p w:rsidR="002C0954" w:rsidRPr="00F54F8B" w:rsidRDefault="002C0954" w:rsidP="002C0954">
            <w:pPr>
              <w:ind w:firstLine="709"/>
            </w:pPr>
            <w:r w:rsidRPr="00F54F8B">
              <w:t>5. Строительство СОШ на 360 мест, с. Курчалой, Курчалоевского района, Чеченская Республика. Лимит денежных средств- 173 115,158 тыс. руб.;</w:t>
            </w:r>
          </w:p>
          <w:p w:rsidR="002C0954" w:rsidRPr="00F54F8B" w:rsidRDefault="002C0954" w:rsidP="002C0954">
            <w:pPr>
              <w:ind w:firstLine="709"/>
            </w:pPr>
            <w:r w:rsidRPr="00F54F8B">
              <w:t>6. Строительство СОШ на 720 мест, с. Курчалой, Курчалоевского района, Чеченская Республика. Лимит денежных средств- 429 340,737  тыс. руб.;</w:t>
            </w:r>
          </w:p>
          <w:p w:rsidR="002C0954" w:rsidRPr="00F54F8B" w:rsidRDefault="002C0954" w:rsidP="002C0954">
            <w:pPr>
              <w:ind w:firstLine="459"/>
            </w:pPr>
            <w:r w:rsidRPr="00F54F8B">
              <w:t>Министерством строительства и жилищно-коммунального хозяйства Чеченской Республики заключены госконтракты на производство строительно-монтажных работ с подрядными организациями.</w:t>
            </w:r>
          </w:p>
          <w:p w:rsidR="002C0954" w:rsidRPr="00F54F8B" w:rsidRDefault="002C0954" w:rsidP="002C0954">
            <w:pPr>
              <w:ind w:firstLine="459"/>
            </w:pPr>
            <w:r w:rsidRPr="00F54F8B">
              <w:t>По состоянию на отчетный период финансовые средства освоены в полном объеме. Введена в эксплуатацию общеобразовательная школа № 28 на 220 мест в г. Грозный, Октябрьский район, ул. 8-го Марта. Ввод в эксплуатацию остальных объектов намечен на декабрь 2019 года.</w:t>
            </w:r>
          </w:p>
          <w:p w:rsidR="002C0954" w:rsidRPr="00F54F8B" w:rsidRDefault="002C0954" w:rsidP="002C0954">
            <w:pPr>
              <w:ind w:right="-142" w:firstLine="459"/>
              <w:rPr>
                <w:bCs/>
              </w:rPr>
            </w:pPr>
          </w:p>
        </w:tc>
        <w:tc>
          <w:tcPr>
            <w:tcW w:w="2410" w:type="dxa"/>
          </w:tcPr>
          <w:p w:rsidR="002C0954" w:rsidRPr="00F54F8B" w:rsidRDefault="002C0954" w:rsidP="002C0954">
            <w:pPr>
              <w:jc w:val="center"/>
            </w:pPr>
            <w:r w:rsidRPr="00F54F8B">
              <w:lastRenderedPageBreak/>
              <w:t>Шамсудинова Р.Б. Вашаев Л.А.</w:t>
            </w:r>
          </w:p>
          <w:p w:rsidR="002C0954" w:rsidRPr="00F54F8B" w:rsidRDefault="002C0954" w:rsidP="002C0954">
            <w:pPr>
              <w:jc w:val="center"/>
            </w:pPr>
          </w:p>
        </w:tc>
      </w:tr>
      <w:tr w:rsidR="002C0954" w:rsidRPr="002C0954" w:rsidTr="00CF0752">
        <w:tc>
          <w:tcPr>
            <w:tcW w:w="710" w:type="dxa"/>
            <w:vAlign w:val="center"/>
          </w:tcPr>
          <w:p w:rsidR="002C0954" w:rsidRPr="00F54F8B" w:rsidRDefault="002C0954" w:rsidP="00715B08">
            <w:pPr>
              <w:shd w:val="clear" w:color="auto" w:fill="FFFFFF" w:themeFill="background1"/>
              <w:jc w:val="center"/>
              <w:rPr>
                <w:b/>
              </w:rPr>
            </w:pPr>
            <w:r w:rsidRPr="00F54F8B">
              <w:rPr>
                <w:b/>
              </w:rPr>
              <w:lastRenderedPageBreak/>
              <w:t>22</w:t>
            </w:r>
          </w:p>
        </w:tc>
        <w:tc>
          <w:tcPr>
            <w:tcW w:w="4394" w:type="dxa"/>
            <w:vAlign w:val="center"/>
          </w:tcPr>
          <w:p w:rsidR="002C0954" w:rsidRPr="00F54F8B" w:rsidRDefault="002C0954" w:rsidP="002C0954">
            <w:pPr>
              <w:jc w:val="center"/>
              <w:rPr>
                <w:b/>
              </w:rPr>
            </w:pPr>
            <w:r w:rsidRPr="00F54F8B">
              <w:rPr>
                <w:b/>
              </w:rPr>
              <w:t>Реализация подпрограммы «Создание условий для обеспечения качественными услугами ЖКХ жителей Чеченской Республики»</w:t>
            </w:r>
          </w:p>
        </w:tc>
        <w:tc>
          <w:tcPr>
            <w:tcW w:w="8221" w:type="dxa"/>
            <w:vAlign w:val="center"/>
          </w:tcPr>
          <w:p w:rsidR="002C0954" w:rsidRPr="00F54F8B" w:rsidRDefault="002C0954" w:rsidP="002C0954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i/>
              </w:rPr>
            </w:pPr>
            <w:r w:rsidRPr="00F54F8B">
              <w:t xml:space="preserve">В целях реализации мероприятий по реконструкции и строительству системы коммунальной инфраструктуры на территории Чеченской Республики реализуется подпрограмма </w:t>
            </w:r>
            <w:r w:rsidRPr="00F54F8B">
              <w:rPr>
                <w:b/>
                <w:i/>
              </w:rPr>
              <w:t>«Создание условий для обеспечения качественными услугами ЖКХ жителей Чеченской Республики».</w:t>
            </w:r>
          </w:p>
          <w:p w:rsidR="002C0954" w:rsidRPr="00F54F8B" w:rsidRDefault="002C0954" w:rsidP="002C0954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i/>
              </w:rPr>
            </w:pPr>
            <w:r w:rsidRPr="00F54F8B">
              <w:t xml:space="preserve">Между Минстроем России и Правительством Чеченской Республики заключено соглашение о предоставлении субсидии в 2019 году из федерального бюджета бюджету Чеченской Республики на софинансирование расходных обязательств по реализации мероприятий подпрограммы в объеме </w:t>
            </w:r>
            <w:r w:rsidRPr="00F54F8B">
              <w:rPr>
                <w:b/>
                <w:i/>
              </w:rPr>
              <w:t>- 577 137,266 тыс. рублей</w:t>
            </w:r>
            <w:r w:rsidRPr="00F54F8B">
              <w:t>.</w:t>
            </w:r>
          </w:p>
          <w:p w:rsidR="002C0954" w:rsidRPr="00F54F8B" w:rsidRDefault="002C0954" w:rsidP="002C0954">
            <w:pPr>
              <w:tabs>
                <w:tab w:val="left" w:pos="993"/>
              </w:tabs>
              <w:ind w:right="-142" w:firstLine="459"/>
            </w:pPr>
            <w:r w:rsidRPr="00F54F8B">
              <w:lastRenderedPageBreak/>
              <w:t xml:space="preserve">Общий объем средств за счет всех источников финансирования на 2019 год составляет - </w:t>
            </w:r>
            <w:r w:rsidRPr="00F54F8B">
              <w:rPr>
                <w:b/>
                <w:i/>
              </w:rPr>
              <w:t>577 137,266 тыс. рублей</w:t>
            </w:r>
            <w:r w:rsidRPr="00F54F8B">
              <w:t>, в том числе:</w:t>
            </w:r>
          </w:p>
          <w:p w:rsidR="002C0954" w:rsidRPr="00F54F8B" w:rsidRDefault="002C0954" w:rsidP="002C0954">
            <w:pPr>
              <w:tabs>
                <w:tab w:val="left" w:pos="993"/>
              </w:tabs>
              <w:ind w:right="-142" w:firstLine="459"/>
              <w:rPr>
                <w:b/>
                <w:i/>
              </w:rPr>
            </w:pPr>
            <w:r w:rsidRPr="00F54F8B">
              <w:t>за счет средств федерального бюджета –</w:t>
            </w:r>
            <w:r w:rsidRPr="00F54F8B">
              <w:rPr>
                <w:b/>
                <w:i/>
              </w:rPr>
              <w:t>548 280,400 тыс. рублей(95%);</w:t>
            </w:r>
          </w:p>
          <w:p w:rsidR="002C0954" w:rsidRPr="00F54F8B" w:rsidRDefault="002C0954" w:rsidP="002C0954">
            <w:pPr>
              <w:tabs>
                <w:tab w:val="left" w:pos="993"/>
              </w:tabs>
              <w:ind w:right="-142" w:firstLine="459"/>
              <w:rPr>
                <w:b/>
                <w:i/>
              </w:rPr>
            </w:pPr>
            <w:r w:rsidRPr="00F54F8B">
              <w:t>за счет средств республиканского бюджета –</w:t>
            </w:r>
            <w:r w:rsidRPr="00F54F8B">
              <w:rPr>
                <w:b/>
                <w:i/>
              </w:rPr>
              <w:t>28 856,866 тыс. рублей (5%).</w:t>
            </w:r>
          </w:p>
          <w:p w:rsidR="002C0954" w:rsidRPr="00F54F8B" w:rsidRDefault="002C0954" w:rsidP="002C0954">
            <w:pPr>
              <w:tabs>
                <w:tab w:val="left" w:pos="993"/>
              </w:tabs>
              <w:ind w:right="-142" w:firstLine="709"/>
              <w:rPr>
                <w:b/>
                <w:i/>
              </w:rPr>
            </w:pPr>
          </w:p>
          <w:p w:rsidR="002C0954" w:rsidRPr="00F54F8B" w:rsidRDefault="002C0954" w:rsidP="002C0954">
            <w:pPr>
              <w:ind w:right="-142" w:firstLine="459"/>
            </w:pPr>
            <w:r w:rsidRPr="00F54F8B">
              <w:t xml:space="preserve">Указанные средства направлены на строительство нижеперечисленных объектов: </w:t>
            </w:r>
          </w:p>
          <w:p w:rsidR="002C0954" w:rsidRPr="00F54F8B" w:rsidRDefault="002C0954" w:rsidP="002C0954">
            <w:pPr>
              <w:numPr>
                <w:ilvl w:val="0"/>
                <w:numId w:val="28"/>
              </w:numPr>
              <w:tabs>
                <w:tab w:val="left" w:pos="1026"/>
              </w:tabs>
              <w:spacing w:line="276" w:lineRule="auto"/>
              <w:ind w:right="-142" w:hanging="11"/>
              <w:rPr>
                <w:color w:val="000000"/>
              </w:rPr>
            </w:pPr>
            <w:r w:rsidRPr="00F54F8B">
              <w:rPr>
                <w:color w:val="000000"/>
              </w:rPr>
              <w:t>Восстановление канализационных сетей и очистных сооружений Урус-Мартановского района,  г. Урус-Мартан Чеченской Республики (1 -й и 2-ой пусковые комплексы);</w:t>
            </w:r>
          </w:p>
          <w:p w:rsidR="002C0954" w:rsidRPr="00F54F8B" w:rsidRDefault="002C0954" w:rsidP="002C0954">
            <w:pPr>
              <w:numPr>
                <w:ilvl w:val="0"/>
                <w:numId w:val="28"/>
              </w:numPr>
              <w:tabs>
                <w:tab w:val="left" w:pos="1026"/>
              </w:tabs>
              <w:spacing w:line="276" w:lineRule="auto"/>
              <w:ind w:right="-142" w:hanging="11"/>
              <w:rPr>
                <w:color w:val="000000"/>
              </w:rPr>
            </w:pPr>
            <w:r w:rsidRPr="00F54F8B">
              <w:rPr>
                <w:color w:val="000000"/>
              </w:rPr>
              <w:t>Реконструкция магистральных водоводов и разводящих сетей, 3 этап, г. Грозный, Чеченская Республика(1-й и 2-й пусковые комплексы);</w:t>
            </w:r>
          </w:p>
          <w:p w:rsidR="002C0954" w:rsidRPr="00F54F8B" w:rsidRDefault="002C0954" w:rsidP="002C0954">
            <w:pPr>
              <w:numPr>
                <w:ilvl w:val="0"/>
                <w:numId w:val="28"/>
              </w:numPr>
              <w:tabs>
                <w:tab w:val="left" w:pos="1026"/>
              </w:tabs>
              <w:spacing w:line="276" w:lineRule="auto"/>
              <w:ind w:right="-142" w:hanging="11"/>
              <w:rPr>
                <w:color w:val="000000"/>
              </w:rPr>
            </w:pPr>
            <w:r w:rsidRPr="00F54F8B">
              <w:rPr>
                <w:color w:val="000000"/>
              </w:rPr>
              <w:t>Биологические очистные сооружения г. Грозный, пусковой комплекс производительностью 50000 м3/сутки (2-й этап);</w:t>
            </w:r>
          </w:p>
          <w:p w:rsidR="002C0954" w:rsidRPr="00F54F8B" w:rsidRDefault="002C0954" w:rsidP="002C0954">
            <w:pPr>
              <w:numPr>
                <w:ilvl w:val="0"/>
                <w:numId w:val="28"/>
              </w:numPr>
              <w:tabs>
                <w:tab w:val="left" w:pos="1026"/>
              </w:tabs>
              <w:spacing w:line="276" w:lineRule="auto"/>
              <w:ind w:right="-142" w:hanging="11"/>
              <w:rPr>
                <w:color w:val="000000"/>
              </w:rPr>
            </w:pPr>
            <w:r w:rsidRPr="00F54F8B">
              <w:rPr>
                <w:color w:val="000000"/>
              </w:rPr>
              <w:t>Строительно-восстановительные работы тепловых сетей и строительство 18-ти блочно-модульных котельных Старопромысловского района в г.Грозный, Чеченская Республика в том числе: 1-ый пусковой комплекс и 2-ой пусковой комплекс;</w:t>
            </w:r>
          </w:p>
          <w:p w:rsidR="002C0954" w:rsidRPr="00F54F8B" w:rsidRDefault="002C0954" w:rsidP="002C0954">
            <w:pPr>
              <w:numPr>
                <w:ilvl w:val="0"/>
                <w:numId w:val="28"/>
              </w:numPr>
              <w:tabs>
                <w:tab w:val="left" w:pos="1026"/>
              </w:tabs>
              <w:spacing w:line="276" w:lineRule="auto"/>
              <w:ind w:right="-142" w:hanging="11"/>
              <w:rPr>
                <w:color w:val="000000"/>
              </w:rPr>
            </w:pPr>
            <w:r w:rsidRPr="00F54F8B">
              <w:rPr>
                <w:color w:val="000000"/>
              </w:rPr>
              <w:t>Строительство водонапорной насосной станции (ВНС-9) по ул. Химиков, Заводского района  г. Грозный Чеченской Республики (1-й и 2-й пусковые комплексы);</w:t>
            </w:r>
          </w:p>
          <w:p w:rsidR="002C0954" w:rsidRPr="00F54F8B" w:rsidRDefault="002C0954" w:rsidP="002C0954">
            <w:pPr>
              <w:numPr>
                <w:ilvl w:val="0"/>
                <w:numId w:val="28"/>
              </w:numPr>
              <w:tabs>
                <w:tab w:val="left" w:pos="1026"/>
              </w:tabs>
              <w:spacing w:line="276" w:lineRule="auto"/>
              <w:ind w:right="-142" w:hanging="11"/>
              <w:rPr>
                <w:color w:val="000000"/>
              </w:rPr>
            </w:pPr>
            <w:r w:rsidRPr="00F54F8B">
              <w:rPr>
                <w:color w:val="000000"/>
              </w:rPr>
              <w:t>Строительство городских водопроводных сетей с учетом комплекса высотных зданий центральной части г. Гудермес, Чеченская Республика (1 этап, в том числе: 1-ый пусковой комплекс и 2-ой пусковой комплекс);</w:t>
            </w:r>
          </w:p>
          <w:p w:rsidR="002C0954" w:rsidRPr="00F54F8B" w:rsidRDefault="002C0954" w:rsidP="002C0954">
            <w:pPr>
              <w:numPr>
                <w:ilvl w:val="0"/>
                <w:numId w:val="28"/>
              </w:numPr>
              <w:tabs>
                <w:tab w:val="left" w:pos="1026"/>
              </w:tabs>
              <w:spacing w:line="276" w:lineRule="auto"/>
              <w:ind w:right="-142" w:hanging="11"/>
              <w:rPr>
                <w:color w:val="000000"/>
              </w:rPr>
            </w:pPr>
            <w:r w:rsidRPr="00F54F8B">
              <w:rPr>
                <w:color w:val="000000"/>
              </w:rPr>
              <w:t>Водозаборные сооружения и водопроводные сети (реконструкция), Ножай-Юртовский район, Чеченская Республика (2 этап, в том числе: 1-ый пусковой комплекс и 2-ой пусковой комплекс);</w:t>
            </w:r>
          </w:p>
          <w:p w:rsidR="002C0954" w:rsidRPr="00F54F8B" w:rsidRDefault="002C0954" w:rsidP="002C0954">
            <w:pPr>
              <w:numPr>
                <w:ilvl w:val="0"/>
                <w:numId w:val="28"/>
              </w:numPr>
              <w:tabs>
                <w:tab w:val="left" w:pos="1026"/>
              </w:tabs>
              <w:spacing w:line="276" w:lineRule="auto"/>
              <w:ind w:right="-142" w:hanging="11"/>
              <w:rPr>
                <w:color w:val="000000"/>
              </w:rPr>
            </w:pPr>
            <w:r w:rsidRPr="00F54F8B">
              <w:rPr>
                <w:color w:val="000000"/>
              </w:rPr>
              <w:t>Водоснабжение Курчалоевского района Чеченской Республики (в том числе 1 и 2 пусковые комплексы).</w:t>
            </w:r>
          </w:p>
          <w:p w:rsidR="002C0954" w:rsidRPr="00F54F8B" w:rsidRDefault="002C0954" w:rsidP="002C0954">
            <w:pPr>
              <w:ind w:right="-142" w:firstLine="459"/>
              <w:rPr>
                <w:rFonts w:eastAsia="Calibri"/>
              </w:rPr>
            </w:pPr>
            <w:r w:rsidRPr="00F54F8B">
              <w:rPr>
                <w:color w:val="000000"/>
              </w:rPr>
              <w:t>По состоянию на отчетный период освоены денежные средства в размере – 572 094,208 тыс. рублей (99,1%)</w:t>
            </w:r>
          </w:p>
        </w:tc>
        <w:tc>
          <w:tcPr>
            <w:tcW w:w="2410" w:type="dxa"/>
          </w:tcPr>
          <w:p w:rsidR="002C0954" w:rsidRPr="00F54F8B" w:rsidRDefault="002C0954" w:rsidP="002C0954">
            <w:pPr>
              <w:jc w:val="center"/>
            </w:pPr>
            <w:r w:rsidRPr="00F54F8B">
              <w:lastRenderedPageBreak/>
              <w:t>Шамсудинова Р.Б. Вашаев Л.А.</w:t>
            </w:r>
          </w:p>
        </w:tc>
      </w:tr>
      <w:tr w:rsidR="002C0954" w:rsidRPr="002C0954" w:rsidTr="00CF0752">
        <w:tc>
          <w:tcPr>
            <w:tcW w:w="710" w:type="dxa"/>
            <w:vAlign w:val="center"/>
          </w:tcPr>
          <w:p w:rsidR="002C0954" w:rsidRPr="00F54F8B" w:rsidRDefault="002C0954" w:rsidP="00715B08">
            <w:pPr>
              <w:shd w:val="clear" w:color="auto" w:fill="FFFFFF" w:themeFill="background1"/>
              <w:jc w:val="center"/>
              <w:rPr>
                <w:b/>
              </w:rPr>
            </w:pPr>
            <w:r w:rsidRPr="00F54F8B">
              <w:rPr>
                <w:b/>
              </w:rPr>
              <w:lastRenderedPageBreak/>
              <w:t>23</w:t>
            </w:r>
          </w:p>
        </w:tc>
        <w:tc>
          <w:tcPr>
            <w:tcW w:w="4394" w:type="dxa"/>
            <w:vAlign w:val="center"/>
          </w:tcPr>
          <w:p w:rsidR="002C0954" w:rsidRPr="00F54F8B" w:rsidRDefault="002C0954" w:rsidP="002C0954">
            <w:pPr>
              <w:rPr>
                <w:b/>
              </w:rPr>
            </w:pPr>
            <w:r w:rsidRPr="00F54F8B">
              <w:rPr>
                <w:b/>
              </w:rPr>
              <w:t xml:space="preserve">Реализации государственной </w:t>
            </w:r>
            <w:r w:rsidRPr="00F54F8B">
              <w:rPr>
                <w:b/>
              </w:rPr>
              <w:lastRenderedPageBreak/>
              <w:t>программы Чеченской Республики  "Формирование современной городской среды на территории Чеченской Республики"  на  2018-2022 годы</w:t>
            </w:r>
          </w:p>
        </w:tc>
        <w:tc>
          <w:tcPr>
            <w:tcW w:w="8221" w:type="dxa"/>
            <w:vAlign w:val="center"/>
          </w:tcPr>
          <w:p w:rsidR="002C0954" w:rsidRPr="00F54F8B" w:rsidRDefault="002C0954" w:rsidP="002C0954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i/>
              </w:rPr>
            </w:pPr>
            <w:r w:rsidRPr="00F54F8B">
              <w:lastRenderedPageBreak/>
              <w:t xml:space="preserve">В целях реализации мероприятий по благоустройству общественных и </w:t>
            </w:r>
            <w:r w:rsidRPr="00F54F8B">
              <w:lastRenderedPageBreak/>
              <w:t xml:space="preserve">дворовых территорий на территории Чеченской Республики реализуется подпрограмма </w:t>
            </w:r>
            <w:r w:rsidRPr="00F54F8B">
              <w:rPr>
                <w:b/>
                <w:i/>
              </w:rPr>
              <w:t>«Благоустройство дворовых и общественных территорий муниципальных образований Чеченской Республики».</w:t>
            </w:r>
          </w:p>
          <w:p w:rsidR="002C0954" w:rsidRPr="00F54F8B" w:rsidRDefault="002C0954" w:rsidP="002C0954">
            <w:pPr>
              <w:pStyle w:val="af0"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  <w:r w:rsidRPr="00F54F8B">
              <w:rPr>
                <w:sz w:val="24"/>
                <w:szCs w:val="24"/>
              </w:rPr>
              <w:t>В рамках подпрограммы заключено соглашение между Минстроем России  и Правительством Чеченской Республики о предоставлении субсидии из федерального бюджета бюджету Чеченской Республики на поддержку государственной программы Чеченской Республики и муниципальных программ формирования современной городской среды.</w:t>
            </w:r>
          </w:p>
          <w:p w:rsidR="002C0954" w:rsidRPr="00F54F8B" w:rsidRDefault="002C0954" w:rsidP="002C0954">
            <w:pPr>
              <w:pStyle w:val="af0"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  <w:r w:rsidRPr="00F54F8B">
              <w:rPr>
                <w:sz w:val="24"/>
                <w:szCs w:val="24"/>
              </w:rPr>
              <w:t>Общий объем средств на 2019 год составляет</w:t>
            </w:r>
            <w:r w:rsidRPr="00F54F8B">
              <w:rPr>
                <w:rFonts w:eastAsia="Calibri"/>
                <w:sz w:val="24"/>
                <w:szCs w:val="24"/>
              </w:rPr>
              <w:t xml:space="preserve">- </w:t>
            </w:r>
            <w:r w:rsidRPr="00F54F8B">
              <w:rPr>
                <w:rFonts w:eastAsia="Calibri"/>
                <w:b/>
                <w:i/>
                <w:sz w:val="24"/>
                <w:szCs w:val="24"/>
              </w:rPr>
              <w:t>434 286, 465 тыс. рублей</w:t>
            </w:r>
            <w:r w:rsidRPr="00F54F8B">
              <w:rPr>
                <w:rFonts w:eastAsia="Calibri"/>
                <w:sz w:val="24"/>
                <w:szCs w:val="24"/>
              </w:rPr>
              <w:t>, в том числе:</w:t>
            </w:r>
          </w:p>
          <w:p w:rsidR="002C0954" w:rsidRPr="00F54F8B" w:rsidRDefault="002C0954" w:rsidP="002C0954">
            <w:pPr>
              <w:pStyle w:val="af0"/>
              <w:spacing w:line="276" w:lineRule="auto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F54F8B">
              <w:rPr>
                <w:rFonts w:eastAsia="Calibri"/>
                <w:i/>
                <w:sz w:val="24"/>
                <w:szCs w:val="24"/>
              </w:rPr>
              <w:tab/>
              <w:t xml:space="preserve">-из федерального бюджета – </w:t>
            </w:r>
            <w:r w:rsidRPr="00F54F8B">
              <w:rPr>
                <w:rFonts w:eastAsia="Calibri"/>
                <w:b/>
                <w:i/>
                <w:sz w:val="24"/>
                <w:szCs w:val="24"/>
              </w:rPr>
              <w:t>429 943,600 тыс. рублей(99%);</w:t>
            </w:r>
          </w:p>
          <w:p w:rsidR="002C0954" w:rsidRPr="00F54F8B" w:rsidRDefault="002C0954" w:rsidP="002C0954">
            <w:pPr>
              <w:pStyle w:val="af0"/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F54F8B">
              <w:rPr>
                <w:rFonts w:eastAsia="Calibri"/>
                <w:i/>
                <w:sz w:val="24"/>
                <w:szCs w:val="24"/>
              </w:rPr>
              <w:tab/>
              <w:t xml:space="preserve">-из республиканского бюджета – </w:t>
            </w:r>
            <w:r w:rsidRPr="00F54F8B">
              <w:rPr>
                <w:rFonts w:eastAsia="Calibri"/>
                <w:b/>
                <w:i/>
                <w:sz w:val="24"/>
                <w:szCs w:val="24"/>
              </w:rPr>
              <w:t>4 342,865 тыс. рублей(1%).</w:t>
            </w:r>
          </w:p>
          <w:p w:rsidR="002C0954" w:rsidRPr="00F54F8B" w:rsidRDefault="002C0954" w:rsidP="002C0954">
            <w:pPr>
              <w:pStyle w:val="ad"/>
              <w:ind w:left="0" w:right="-142" w:firstLine="459"/>
              <w:jc w:val="both"/>
            </w:pPr>
            <w:r w:rsidRPr="00F54F8B">
              <w:t>Указанные средства в 2019 году направлены на благоустройство 39 общественных (из них 34 подлежат комплексному благоустройству) и 57 дворовых территорий.</w:t>
            </w:r>
          </w:p>
          <w:p w:rsidR="002C0954" w:rsidRPr="00F54F8B" w:rsidRDefault="002C0954" w:rsidP="002C0954">
            <w:pPr>
              <w:ind w:firstLine="459"/>
              <w:jc w:val="both"/>
              <w:rPr>
                <w:rFonts w:eastAsia="Calibri"/>
              </w:rPr>
            </w:pPr>
            <w:r w:rsidRPr="00F54F8B">
              <w:rPr>
                <w:rFonts w:eastAsia="Calibri"/>
              </w:rPr>
              <w:t>28-29 марта 2019 года Министерством строительства и жилищно-коммунального хозяйства Чеченской Республики</w:t>
            </w:r>
            <w:r w:rsidRPr="00F54F8B">
              <w:t xml:space="preserve"> в полном объеме</w:t>
            </w:r>
            <w:r w:rsidRPr="00F54F8B">
              <w:rPr>
                <w:rFonts w:eastAsia="Calibri"/>
              </w:rPr>
              <w:t xml:space="preserve"> заключены</w:t>
            </w:r>
            <w:r w:rsidRPr="00F54F8B">
              <w:t xml:space="preserve"> соглашения о предоставлении субсидии из регионального бюджета бюджетам муниципальных образований Чеченской Республики</w:t>
            </w:r>
            <w:r w:rsidRPr="00F54F8B">
              <w:rPr>
                <w:rFonts w:eastAsia="Calibri"/>
              </w:rPr>
              <w:t xml:space="preserve">. </w:t>
            </w:r>
          </w:p>
          <w:p w:rsidR="002C0954" w:rsidRPr="00F54F8B" w:rsidRDefault="002C0954" w:rsidP="002C0954">
            <w:pPr>
              <w:ind w:firstLine="459"/>
              <w:jc w:val="both"/>
              <w:rPr>
                <w:rFonts w:eastAsia="Calibri"/>
              </w:rPr>
            </w:pPr>
            <w:r w:rsidRPr="00F54F8B">
              <w:rPr>
                <w:rFonts w:eastAsia="Calibri"/>
              </w:rPr>
              <w:t>По состоянию на 01.10.2019 года объем освоенных средств составляет  - 431 958,032 тыс. руб. Все предусмотренные работы выполнены в полном объеме.</w:t>
            </w:r>
          </w:p>
          <w:p w:rsidR="002C0954" w:rsidRPr="00F54F8B" w:rsidRDefault="002C0954" w:rsidP="002C0954">
            <w:pPr>
              <w:ind w:firstLine="459"/>
              <w:jc w:val="both"/>
              <w:rPr>
                <w:rFonts w:eastAsia="Calibri"/>
              </w:rPr>
            </w:pPr>
          </w:p>
          <w:p w:rsidR="002C0954" w:rsidRPr="00F54F8B" w:rsidRDefault="002C0954" w:rsidP="002C0954">
            <w:pPr>
              <w:ind w:firstLine="709"/>
              <w:jc w:val="center"/>
              <w:rPr>
                <w:rFonts w:eastAsia="Calibri"/>
                <w:b/>
              </w:rPr>
            </w:pPr>
            <w:r w:rsidRPr="00F54F8B">
              <w:rPr>
                <w:rFonts w:eastAsia="Calibri"/>
                <w:b/>
              </w:rPr>
              <w:t>Подпрограмма «Обустройство мест массового отдыха населения (городских парков)»</w:t>
            </w:r>
          </w:p>
          <w:p w:rsidR="002C0954" w:rsidRPr="00F54F8B" w:rsidRDefault="002C0954" w:rsidP="002C0954">
            <w:pPr>
              <w:ind w:firstLine="459"/>
              <w:jc w:val="both"/>
              <w:rPr>
                <w:rFonts w:eastAsia="Calibri"/>
              </w:rPr>
            </w:pPr>
            <w:r w:rsidRPr="00F54F8B">
              <w:rPr>
                <w:rFonts w:eastAsia="Calibri"/>
              </w:rPr>
              <w:t>В рамках подпрограммы "Обустройство мест массового отдыха населения (городских парков)» в соответствии с заключенным соглашением между Министерством Финансов Российской Федерации и Правительством Чеченской Республики, предусмотренный объем средств из федерального бюджета на 2019 год составил – 100,000 млн. рублей.</w:t>
            </w:r>
          </w:p>
          <w:p w:rsidR="002C0954" w:rsidRPr="00F54F8B" w:rsidRDefault="002C0954" w:rsidP="002C0954">
            <w:pPr>
              <w:ind w:firstLine="459"/>
              <w:jc w:val="both"/>
              <w:rPr>
                <w:rFonts w:eastAsia="Calibri"/>
              </w:rPr>
            </w:pPr>
            <w:r w:rsidRPr="00F54F8B">
              <w:rPr>
                <w:rFonts w:eastAsia="Calibri"/>
              </w:rPr>
              <w:t>В 2018 году победителем Всероссийского конкурса лучших проектов создания комфортной городской среды в категории «Малые города с численностью населения от 50 тыс. человек до 100 тыс. человек включительно» стал проект Городского парка «Марта» города Урус-Мартан Урус-Мартановского муниципального района Чеченской Республики.</w:t>
            </w:r>
          </w:p>
          <w:p w:rsidR="002C0954" w:rsidRPr="00F54F8B" w:rsidRDefault="002C0954" w:rsidP="002C0954">
            <w:pPr>
              <w:ind w:firstLine="459"/>
              <w:jc w:val="both"/>
              <w:rPr>
                <w:rFonts w:eastAsia="Calibri"/>
              </w:rPr>
            </w:pPr>
            <w:r w:rsidRPr="00F54F8B">
              <w:rPr>
                <w:rFonts w:eastAsia="Calibri"/>
              </w:rPr>
              <w:t xml:space="preserve">В соответствии с распоряжением Правительства Российской Федерации </w:t>
            </w:r>
            <w:r w:rsidRPr="00F54F8B">
              <w:rPr>
                <w:rFonts w:eastAsia="Calibri"/>
              </w:rPr>
              <w:lastRenderedPageBreak/>
              <w:t>№ 1954 от17 сентября 2018 года  предусмотрено предоставление дотаций субъектам Российской Федерации, на территории которых находятся победители Конкурса. В 2018 году  предоставлена дотация бюджету Чеченской Республики в размере -100,000 млн. рублей.</w:t>
            </w:r>
          </w:p>
          <w:p w:rsidR="002C0954" w:rsidRPr="00F54F8B" w:rsidRDefault="002C0954" w:rsidP="002C0954">
            <w:pPr>
              <w:ind w:firstLine="459"/>
              <w:jc w:val="both"/>
              <w:rPr>
                <w:rFonts w:eastAsia="Calibri"/>
              </w:rPr>
            </w:pPr>
            <w:r w:rsidRPr="00F54F8B">
              <w:rPr>
                <w:rFonts w:eastAsia="Calibri"/>
              </w:rPr>
              <w:t>Согласно графику, строительство Парка города Урус-Мартан должно быть завершено до конца 2019 года.</w:t>
            </w:r>
          </w:p>
          <w:p w:rsidR="002C0954" w:rsidRPr="00F54F8B" w:rsidRDefault="002C0954" w:rsidP="002C0954">
            <w:pPr>
              <w:autoSpaceDE w:val="0"/>
              <w:autoSpaceDN w:val="0"/>
              <w:adjustRightInd w:val="0"/>
              <w:ind w:firstLine="459"/>
              <w:jc w:val="both"/>
            </w:pPr>
            <w:r w:rsidRPr="00F54F8B">
              <w:rPr>
                <w:rFonts w:eastAsia="Calibri"/>
              </w:rPr>
              <w:t>По состоянию на 01.10.2019 года объем освоенных средств составляет – 100 000,000 тыс. руб.</w:t>
            </w:r>
          </w:p>
        </w:tc>
        <w:tc>
          <w:tcPr>
            <w:tcW w:w="2410" w:type="dxa"/>
          </w:tcPr>
          <w:p w:rsidR="002C0954" w:rsidRPr="00F54F8B" w:rsidRDefault="002C0954" w:rsidP="002C0954">
            <w:pPr>
              <w:jc w:val="center"/>
            </w:pPr>
            <w:r w:rsidRPr="00F54F8B">
              <w:lastRenderedPageBreak/>
              <w:t>Шамсудинова Р.Б.</w:t>
            </w:r>
          </w:p>
          <w:p w:rsidR="002C0954" w:rsidRPr="00F54F8B" w:rsidRDefault="002C0954" w:rsidP="002C0954">
            <w:pPr>
              <w:jc w:val="center"/>
            </w:pPr>
            <w:r w:rsidRPr="00F54F8B">
              <w:lastRenderedPageBreak/>
              <w:t>Сайдаев М.А.</w:t>
            </w:r>
          </w:p>
        </w:tc>
      </w:tr>
      <w:tr w:rsidR="00F54F8B" w:rsidRPr="002C0954" w:rsidTr="008A3354">
        <w:tc>
          <w:tcPr>
            <w:tcW w:w="710" w:type="dxa"/>
          </w:tcPr>
          <w:p w:rsidR="00F54F8B" w:rsidRPr="00F54F8B" w:rsidRDefault="00F54F8B" w:rsidP="00D658C5">
            <w:pPr>
              <w:shd w:val="clear" w:color="auto" w:fill="FFFFFF"/>
              <w:jc w:val="center"/>
              <w:rPr>
                <w:b/>
              </w:rPr>
            </w:pPr>
            <w:r w:rsidRPr="00F54F8B">
              <w:rPr>
                <w:b/>
              </w:rPr>
              <w:lastRenderedPageBreak/>
              <w:t>24</w:t>
            </w:r>
          </w:p>
        </w:tc>
        <w:tc>
          <w:tcPr>
            <w:tcW w:w="4394" w:type="dxa"/>
          </w:tcPr>
          <w:p w:rsidR="00F54F8B" w:rsidRPr="00F54F8B" w:rsidRDefault="00F54F8B" w:rsidP="00D658C5">
            <w:pPr>
              <w:shd w:val="clear" w:color="auto" w:fill="FFFFFF"/>
              <w:rPr>
                <w:b/>
              </w:rPr>
            </w:pPr>
            <w:r w:rsidRPr="00F54F8B">
              <w:rPr>
                <w:rFonts w:eastAsiaTheme="minorHAnsi"/>
                <w:b/>
              </w:rPr>
              <w:t>Информация о реализации Федерального проекта "Обеспечение устойчивого сокращения непригодного для проживания жилищного фонда" реализуется в рамках исполнения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8221" w:type="dxa"/>
          </w:tcPr>
          <w:p w:rsidR="00F54F8B" w:rsidRPr="00F54F8B" w:rsidRDefault="00F54F8B" w:rsidP="00D658C5">
            <w:pPr>
              <w:pStyle w:val="ad"/>
              <w:ind w:left="0" w:firstLine="709"/>
              <w:jc w:val="both"/>
            </w:pPr>
            <w:r w:rsidRPr="00F54F8B">
              <w:rPr>
                <w:bCs/>
                <w:color w:val="000000"/>
              </w:rPr>
              <w:t>В рамках реализации регионального проекта</w:t>
            </w:r>
            <w:r w:rsidRPr="00F54F8B">
              <w:rPr>
                <w:b/>
                <w:bCs/>
                <w:color w:val="000000"/>
              </w:rPr>
              <w:t xml:space="preserve"> </w:t>
            </w:r>
            <w:r w:rsidRPr="00F54F8B">
              <w:rPr>
                <w:rFonts w:eastAsia="Calibri"/>
              </w:rPr>
              <w:t>«Обеспечение устойчивого сокращения непригодного для проживания жилищного фонда Чеченской Республики» к</w:t>
            </w:r>
            <w:r w:rsidRPr="00F54F8B">
              <w:t>оличество аварийных домов, признанных таковыми до 1 января 2017 года, включенных в перечень подпрограммы, составляет 120 МКД, общей площадью жилых помещений - 58,69 тыс.кв.м и количеством проживающих – 3 465 человек.</w:t>
            </w:r>
          </w:p>
          <w:p w:rsidR="00F54F8B" w:rsidRPr="00F54F8B" w:rsidRDefault="00F54F8B" w:rsidP="00D658C5">
            <w:pPr>
              <w:pStyle w:val="ad"/>
              <w:ind w:left="0" w:firstLine="709"/>
              <w:jc w:val="both"/>
              <w:rPr>
                <w:rFonts w:eastAsia="Calibri"/>
              </w:rPr>
            </w:pPr>
            <w:r w:rsidRPr="00F54F8B">
              <w:rPr>
                <w:rFonts w:eastAsia="Calibri"/>
              </w:rPr>
              <w:t xml:space="preserve"> Сумма доведенных в рамках федерального проекта «Обеспечение устойчивого сокращения непригодного для проживания жилищного фонда» объемов финансирования для Чеченской Республики на период 2019-2024 годы составляет 2 238, 656  млн. руб., из них ФБ -2 216,26 млн. руб. (99%), РБ -  22,386 млн. руб. (1%).</w:t>
            </w:r>
          </w:p>
          <w:p w:rsidR="00F54F8B" w:rsidRPr="00F54F8B" w:rsidRDefault="00F54F8B" w:rsidP="00D658C5">
            <w:pPr>
              <w:pStyle w:val="ad"/>
              <w:ind w:left="0" w:firstLine="709"/>
              <w:jc w:val="both"/>
              <w:rPr>
                <w:rFonts w:eastAsia="Calibri"/>
              </w:rPr>
            </w:pPr>
            <w:r w:rsidRPr="00F54F8B">
              <w:rPr>
                <w:rFonts w:eastAsia="Calibri"/>
              </w:rPr>
              <w:t>24.04.2019 года государственной корпорацией – Фонд содействия реформированию жилищно-коммунального хозяйства одобрена заявка Чеченской Республики на предоставление финансовой поддержки на реализацию этапа 2019-2020 годов программы переселения граждан из аварийного жилищного фонда, признанного таковым до 1 января 2017 года.</w:t>
            </w:r>
          </w:p>
          <w:p w:rsidR="00F54F8B" w:rsidRPr="00F54F8B" w:rsidRDefault="00F54F8B" w:rsidP="00D658C5">
            <w:pPr>
              <w:pStyle w:val="ad"/>
              <w:ind w:left="0" w:firstLine="709"/>
              <w:jc w:val="both"/>
              <w:rPr>
                <w:rFonts w:eastAsia="Calibri"/>
              </w:rPr>
            </w:pPr>
            <w:r w:rsidRPr="00F54F8B">
              <w:rPr>
                <w:rFonts w:eastAsia="Calibri"/>
              </w:rPr>
              <w:t>Общий объем средств  на этап 2019-2020 год составляет 173,30 млн. рублей:</w:t>
            </w:r>
          </w:p>
          <w:p w:rsidR="00F54F8B" w:rsidRPr="00F54F8B" w:rsidRDefault="00F54F8B" w:rsidP="00D658C5">
            <w:pPr>
              <w:pStyle w:val="ad"/>
              <w:ind w:left="0" w:firstLine="709"/>
              <w:jc w:val="both"/>
              <w:rPr>
                <w:rFonts w:eastAsia="Calibri"/>
              </w:rPr>
            </w:pPr>
            <w:r w:rsidRPr="00F54F8B">
              <w:rPr>
                <w:rFonts w:eastAsia="Calibri"/>
              </w:rPr>
              <w:t>- из которых средства государственной корпорации - Фонд содействия реформированию ЖКХ составляет – 171,57 млн.рублей;</w:t>
            </w:r>
          </w:p>
          <w:p w:rsidR="00F54F8B" w:rsidRPr="00F54F8B" w:rsidRDefault="00F54F8B" w:rsidP="00D658C5">
            <w:pPr>
              <w:pStyle w:val="ad"/>
              <w:ind w:left="0" w:firstLine="709"/>
              <w:jc w:val="both"/>
              <w:rPr>
                <w:rFonts w:eastAsia="Calibri"/>
              </w:rPr>
            </w:pPr>
            <w:r w:rsidRPr="00F54F8B">
              <w:rPr>
                <w:rFonts w:eastAsia="Calibri"/>
              </w:rPr>
              <w:t xml:space="preserve">- средства  софинансирования Чеченской Республики составляет 1,73 млн. рублей. Эти средства будут направлены на переселение 281 человека из 95 аварийных жилых помещений, общая площадь составляет 4,55 тыс.кв.м. </w:t>
            </w:r>
          </w:p>
          <w:p w:rsidR="00F54F8B" w:rsidRPr="00F54F8B" w:rsidRDefault="00F54F8B" w:rsidP="00D658C5">
            <w:pPr>
              <w:pStyle w:val="ad"/>
              <w:ind w:left="0" w:firstLine="709"/>
              <w:jc w:val="both"/>
              <w:rPr>
                <w:rFonts w:eastAsia="Calibri"/>
              </w:rPr>
            </w:pPr>
            <w:r w:rsidRPr="00F54F8B">
              <w:rPr>
                <w:rFonts w:eastAsia="Calibri"/>
              </w:rPr>
              <w:t>Данный этап программы будет реализовываться на территории Ножай-Юртовского и Гудермесского муниципальных районов.</w:t>
            </w:r>
          </w:p>
          <w:p w:rsidR="00F54F8B" w:rsidRPr="00F54F8B" w:rsidRDefault="00F54F8B" w:rsidP="00D658C5">
            <w:pPr>
              <w:ind w:firstLine="708"/>
              <w:jc w:val="both"/>
            </w:pPr>
            <w:r w:rsidRPr="00F54F8B">
              <w:t>В настоящее время заключены контракты на строительство многоквартирного дома в Ножай - Юртовском районе и приобретение  жилых помещений в Гудермесском  районе  по этапу 2019-2020 годов.</w:t>
            </w:r>
          </w:p>
          <w:p w:rsidR="00F54F8B" w:rsidRPr="00F54F8B" w:rsidRDefault="00F54F8B" w:rsidP="00D658C5">
            <w:pPr>
              <w:pStyle w:val="ad"/>
              <w:ind w:left="0" w:firstLine="709"/>
              <w:jc w:val="both"/>
            </w:pPr>
            <w:r w:rsidRPr="00F54F8B">
              <w:t xml:space="preserve">За отчетный период в целях реализации мероприятий Проекта ведутся </w:t>
            </w:r>
            <w:r w:rsidRPr="00F54F8B">
              <w:lastRenderedPageBreak/>
              <w:t>строительные работы по возведению многоквартирного дома в Ножай-Юртовском районе.</w:t>
            </w:r>
          </w:p>
          <w:p w:rsidR="00F54F8B" w:rsidRPr="00F54F8B" w:rsidRDefault="00F54F8B" w:rsidP="00D658C5">
            <w:pPr>
              <w:pStyle w:val="ad"/>
              <w:ind w:left="0" w:firstLine="709"/>
              <w:jc w:val="both"/>
            </w:pPr>
            <w:r w:rsidRPr="00F54F8B">
              <w:t>В</w:t>
            </w:r>
            <w:r w:rsidRPr="00F54F8B">
              <w:rPr>
                <w:b/>
              </w:rPr>
              <w:t xml:space="preserve"> </w:t>
            </w:r>
            <w:r w:rsidRPr="00F54F8B">
              <w:t xml:space="preserve">пос. Ойсхар Гудермесского района в целях приобретения жилых помещений заключен государственный контракт. </w:t>
            </w:r>
          </w:p>
          <w:p w:rsidR="00F54F8B" w:rsidRPr="00F54F8B" w:rsidRDefault="00F54F8B" w:rsidP="00D658C5">
            <w:pPr>
              <w:pStyle w:val="ad"/>
              <w:ind w:left="0" w:firstLine="709"/>
              <w:jc w:val="both"/>
            </w:pPr>
            <w:r w:rsidRPr="00F54F8B">
              <w:t>Общий объем освоенных целевых денежных средств составляет – 165,730 млн.руб., в том числе:</w:t>
            </w:r>
          </w:p>
          <w:p w:rsidR="00F54F8B" w:rsidRPr="00F54F8B" w:rsidRDefault="00F54F8B" w:rsidP="00D658C5">
            <w:pPr>
              <w:pStyle w:val="ad"/>
              <w:ind w:left="0" w:firstLine="709"/>
              <w:jc w:val="both"/>
            </w:pPr>
            <w:r w:rsidRPr="00F54F8B">
              <w:rPr>
                <w:b/>
              </w:rPr>
              <w:t>-</w:t>
            </w:r>
            <w:r w:rsidRPr="00F54F8B">
              <w:t xml:space="preserve"> федеральный бюджет – 164,073 млн.руб.;</w:t>
            </w:r>
          </w:p>
          <w:p w:rsidR="00F54F8B" w:rsidRPr="00F54F8B" w:rsidRDefault="00F54F8B" w:rsidP="00D658C5">
            <w:pPr>
              <w:pStyle w:val="ad"/>
              <w:ind w:left="0" w:firstLine="709"/>
              <w:jc w:val="both"/>
            </w:pPr>
            <w:r w:rsidRPr="00F54F8B">
              <w:rPr>
                <w:b/>
              </w:rPr>
              <w:t>-</w:t>
            </w:r>
            <w:r w:rsidRPr="00F54F8B">
              <w:t xml:space="preserve"> республиканский бюджет – 1,657 млн.руб.</w:t>
            </w:r>
          </w:p>
          <w:p w:rsidR="00F54F8B" w:rsidRPr="00F54F8B" w:rsidRDefault="00F54F8B" w:rsidP="00D658C5">
            <w:pPr>
              <w:tabs>
                <w:tab w:val="left" w:pos="1104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54F8B" w:rsidRPr="00F54F8B" w:rsidRDefault="00F54F8B" w:rsidP="00D658C5">
            <w:pPr>
              <w:shd w:val="clear" w:color="auto" w:fill="FFFFFF"/>
              <w:jc w:val="center"/>
            </w:pPr>
            <w:r w:rsidRPr="00F54F8B">
              <w:lastRenderedPageBreak/>
              <w:t>Газалапов А.А.</w:t>
            </w:r>
          </w:p>
          <w:p w:rsidR="00F54F8B" w:rsidRPr="00F54F8B" w:rsidRDefault="00F54F8B" w:rsidP="00D658C5">
            <w:pPr>
              <w:shd w:val="clear" w:color="auto" w:fill="FFFFFF"/>
              <w:jc w:val="center"/>
            </w:pPr>
            <w:r w:rsidRPr="00F54F8B">
              <w:t>Бетризова З.Л.</w:t>
            </w:r>
          </w:p>
          <w:p w:rsidR="00F54F8B" w:rsidRPr="00F54F8B" w:rsidRDefault="00F54F8B" w:rsidP="00D658C5">
            <w:pPr>
              <w:shd w:val="clear" w:color="auto" w:fill="FFFFFF"/>
            </w:pPr>
            <w:r w:rsidRPr="00F54F8B">
              <w:t>Хаджимуратов  М.В.</w:t>
            </w:r>
          </w:p>
          <w:p w:rsidR="00F54F8B" w:rsidRPr="00F54F8B" w:rsidRDefault="00F54F8B" w:rsidP="00D658C5">
            <w:pPr>
              <w:shd w:val="clear" w:color="auto" w:fill="FFFFFF"/>
            </w:pPr>
          </w:p>
          <w:p w:rsidR="00F54F8B" w:rsidRPr="00F54F8B" w:rsidRDefault="00F54F8B" w:rsidP="00D658C5">
            <w:pPr>
              <w:shd w:val="clear" w:color="auto" w:fill="FFFFFF"/>
            </w:pPr>
          </w:p>
          <w:p w:rsidR="00F54F8B" w:rsidRPr="00F54F8B" w:rsidRDefault="00F54F8B" w:rsidP="00D658C5">
            <w:pPr>
              <w:shd w:val="clear" w:color="auto" w:fill="FFFFFF"/>
            </w:pPr>
          </w:p>
          <w:p w:rsidR="00F54F8B" w:rsidRPr="00F54F8B" w:rsidRDefault="00F54F8B" w:rsidP="00D658C5">
            <w:pPr>
              <w:shd w:val="clear" w:color="auto" w:fill="FFFFFF"/>
            </w:pPr>
          </w:p>
          <w:p w:rsidR="00F54F8B" w:rsidRPr="00F54F8B" w:rsidRDefault="00F54F8B" w:rsidP="00D658C5">
            <w:pPr>
              <w:shd w:val="clear" w:color="auto" w:fill="FFFFFF"/>
            </w:pPr>
          </w:p>
          <w:p w:rsidR="00F54F8B" w:rsidRPr="00F54F8B" w:rsidRDefault="00F54F8B" w:rsidP="00D658C5">
            <w:pPr>
              <w:shd w:val="clear" w:color="auto" w:fill="FFFFFF"/>
            </w:pPr>
          </w:p>
          <w:p w:rsidR="00F54F8B" w:rsidRPr="00F54F8B" w:rsidRDefault="00F54F8B" w:rsidP="00D658C5">
            <w:pPr>
              <w:shd w:val="clear" w:color="auto" w:fill="FFFFFF"/>
            </w:pPr>
          </w:p>
          <w:p w:rsidR="00F54F8B" w:rsidRPr="00F54F8B" w:rsidRDefault="00F54F8B" w:rsidP="00D658C5">
            <w:pPr>
              <w:shd w:val="clear" w:color="auto" w:fill="FFFFFF"/>
            </w:pPr>
          </w:p>
          <w:p w:rsidR="00F54F8B" w:rsidRPr="00F54F8B" w:rsidRDefault="00F54F8B" w:rsidP="00D658C5">
            <w:pPr>
              <w:shd w:val="clear" w:color="auto" w:fill="FFFFFF"/>
            </w:pPr>
          </w:p>
          <w:p w:rsidR="00F54F8B" w:rsidRPr="00F54F8B" w:rsidRDefault="00F54F8B" w:rsidP="00D658C5">
            <w:pPr>
              <w:shd w:val="clear" w:color="auto" w:fill="FFFFFF"/>
            </w:pPr>
          </w:p>
          <w:p w:rsidR="00F54F8B" w:rsidRPr="00F54F8B" w:rsidRDefault="00F54F8B" w:rsidP="00D658C5">
            <w:pPr>
              <w:shd w:val="clear" w:color="auto" w:fill="FFFFFF"/>
            </w:pPr>
          </w:p>
          <w:p w:rsidR="00F54F8B" w:rsidRPr="00F54F8B" w:rsidRDefault="00F54F8B" w:rsidP="00D658C5">
            <w:pPr>
              <w:shd w:val="clear" w:color="auto" w:fill="FFFFFF"/>
            </w:pPr>
          </w:p>
          <w:p w:rsidR="00F54F8B" w:rsidRPr="00F54F8B" w:rsidRDefault="00F54F8B" w:rsidP="00D658C5">
            <w:pPr>
              <w:shd w:val="clear" w:color="auto" w:fill="FFFFFF"/>
            </w:pPr>
          </w:p>
          <w:p w:rsidR="00F54F8B" w:rsidRPr="00F54F8B" w:rsidRDefault="00F54F8B" w:rsidP="00D658C5">
            <w:pPr>
              <w:shd w:val="clear" w:color="auto" w:fill="FFFFFF"/>
            </w:pPr>
          </w:p>
          <w:p w:rsidR="00F54F8B" w:rsidRPr="00F54F8B" w:rsidRDefault="00F54F8B" w:rsidP="00D658C5">
            <w:pPr>
              <w:shd w:val="clear" w:color="auto" w:fill="FFFFFF"/>
            </w:pPr>
          </w:p>
          <w:p w:rsidR="00F54F8B" w:rsidRPr="00F54F8B" w:rsidRDefault="00F54F8B" w:rsidP="00D658C5">
            <w:pPr>
              <w:shd w:val="clear" w:color="auto" w:fill="FFFFFF"/>
            </w:pPr>
          </w:p>
          <w:p w:rsidR="00F54F8B" w:rsidRPr="00F54F8B" w:rsidRDefault="00F54F8B" w:rsidP="00D658C5">
            <w:pPr>
              <w:shd w:val="clear" w:color="auto" w:fill="FFFFFF"/>
            </w:pPr>
          </w:p>
          <w:p w:rsidR="00F54F8B" w:rsidRPr="00F54F8B" w:rsidRDefault="00F54F8B" w:rsidP="00D658C5">
            <w:pPr>
              <w:shd w:val="clear" w:color="auto" w:fill="FFFFFF"/>
            </w:pPr>
          </w:p>
          <w:p w:rsidR="00F54F8B" w:rsidRPr="00F54F8B" w:rsidRDefault="00F54F8B" w:rsidP="00D658C5">
            <w:pPr>
              <w:shd w:val="clear" w:color="auto" w:fill="FFFFFF"/>
            </w:pPr>
          </w:p>
          <w:p w:rsidR="00F54F8B" w:rsidRPr="00F54F8B" w:rsidRDefault="00F54F8B" w:rsidP="00D658C5">
            <w:pPr>
              <w:shd w:val="clear" w:color="auto" w:fill="FFFFFF"/>
            </w:pPr>
          </w:p>
          <w:p w:rsidR="00F54F8B" w:rsidRPr="00F54F8B" w:rsidRDefault="00F54F8B" w:rsidP="00D658C5">
            <w:pPr>
              <w:shd w:val="clear" w:color="auto" w:fill="FFFFFF"/>
            </w:pPr>
          </w:p>
          <w:p w:rsidR="00F54F8B" w:rsidRPr="00F54F8B" w:rsidRDefault="00F54F8B" w:rsidP="00D658C5">
            <w:pPr>
              <w:shd w:val="clear" w:color="auto" w:fill="FFFFFF"/>
            </w:pPr>
          </w:p>
          <w:p w:rsidR="00F54F8B" w:rsidRPr="00F54F8B" w:rsidRDefault="00F54F8B" w:rsidP="00D658C5">
            <w:pPr>
              <w:shd w:val="clear" w:color="auto" w:fill="FFFFFF"/>
            </w:pPr>
          </w:p>
          <w:p w:rsidR="00F54F8B" w:rsidRPr="00F54F8B" w:rsidRDefault="00F54F8B" w:rsidP="00D658C5">
            <w:pPr>
              <w:shd w:val="clear" w:color="auto" w:fill="FFFFFF"/>
            </w:pPr>
            <w:r w:rsidRPr="00F54F8B">
              <w:t>Газаалапов А.А</w:t>
            </w:r>
          </w:p>
          <w:p w:rsidR="00F54F8B" w:rsidRPr="00F54F8B" w:rsidRDefault="00F54F8B" w:rsidP="00D658C5">
            <w:pPr>
              <w:shd w:val="clear" w:color="auto" w:fill="FFFFFF"/>
            </w:pPr>
            <w:r w:rsidRPr="00F54F8B">
              <w:t>Бетризова З.Л.</w:t>
            </w:r>
          </w:p>
          <w:p w:rsidR="00F54F8B" w:rsidRPr="00F54F8B" w:rsidRDefault="00F54F8B" w:rsidP="00D658C5">
            <w:pPr>
              <w:shd w:val="clear" w:color="auto" w:fill="FFFFFF"/>
            </w:pPr>
            <w:r w:rsidRPr="00F54F8B">
              <w:t>Хаджимуратов М.В.</w:t>
            </w:r>
          </w:p>
        </w:tc>
      </w:tr>
      <w:tr w:rsidR="00F54F8B" w:rsidRPr="002C0954" w:rsidTr="008A3354">
        <w:tc>
          <w:tcPr>
            <w:tcW w:w="710" w:type="dxa"/>
          </w:tcPr>
          <w:p w:rsidR="00F54F8B" w:rsidRPr="00F54F8B" w:rsidRDefault="00F54F8B" w:rsidP="00D658C5">
            <w:pPr>
              <w:shd w:val="clear" w:color="auto" w:fill="FFFFFF"/>
              <w:jc w:val="center"/>
              <w:rPr>
                <w:b/>
              </w:rPr>
            </w:pPr>
            <w:r w:rsidRPr="00F54F8B">
              <w:rPr>
                <w:b/>
              </w:rPr>
              <w:lastRenderedPageBreak/>
              <w:t>25</w:t>
            </w:r>
          </w:p>
          <w:p w:rsidR="00F54F8B" w:rsidRPr="00F54F8B" w:rsidRDefault="00F54F8B" w:rsidP="00D658C5">
            <w:pPr>
              <w:shd w:val="clear" w:color="auto" w:fill="FFFFFF"/>
              <w:jc w:val="center"/>
            </w:pPr>
          </w:p>
          <w:p w:rsidR="00F54F8B" w:rsidRPr="00F54F8B" w:rsidRDefault="00F54F8B" w:rsidP="00D658C5">
            <w:pPr>
              <w:shd w:val="clear" w:color="auto" w:fill="FFFFFF"/>
              <w:jc w:val="center"/>
            </w:pPr>
          </w:p>
        </w:tc>
        <w:tc>
          <w:tcPr>
            <w:tcW w:w="4394" w:type="dxa"/>
          </w:tcPr>
          <w:p w:rsidR="00F54F8B" w:rsidRPr="00F54F8B" w:rsidRDefault="00F54F8B" w:rsidP="00D658C5">
            <w:pPr>
              <w:shd w:val="clear" w:color="auto" w:fill="FFFFFF"/>
            </w:pPr>
            <w:r w:rsidRPr="00F54F8B">
              <w:rPr>
                <w:b/>
              </w:rPr>
              <w:t>Деятельность по мониторингу жилищного строительства</w:t>
            </w:r>
          </w:p>
        </w:tc>
        <w:tc>
          <w:tcPr>
            <w:tcW w:w="8221" w:type="dxa"/>
          </w:tcPr>
          <w:p w:rsidR="00F54F8B" w:rsidRPr="00F54F8B" w:rsidRDefault="00F54F8B" w:rsidP="00D658C5">
            <w:pPr>
              <w:tabs>
                <w:tab w:val="left" w:pos="1104"/>
              </w:tabs>
              <w:jc w:val="center"/>
              <w:rPr>
                <w:b/>
              </w:rPr>
            </w:pPr>
            <w:r w:rsidRPr="00F54F8B">
              <w:rPr>
                <w:b/>
              </w:rPr>
              <w:t xml:space="preserve">Информация по состоянию на </w:t>
            </w:r>
            <w:r w:rsidRPr="00F54F8B">
              <w:rPr>
                <w:b/>
                <w:color w:val="000000" w:themeColor="text1"/>
              </w:rPr>
              <w:t xml:space="preserve">08.10.2019 </w:t>
            </w:r>
            <w:r w:rsidRPr="00F54F8B">
              <w:rPr>
                <w:b/>
              </w:rPr>
              <w:t>г.</w:t>
            </w:r>
          </w:p>
          <w:p w:rsidR="00F54F8B" w:rsidRPr="00F54F8B" w:rsidRDefault="00F54F8B" w:rsidP="00D658C5">
            <w:pPr>
              <w:jc w:val="both"/>
            </w:pPr>
            <w:r w:rsidRPr="00F54F8B">
              <w:tab/>
              <w:t>Планируемый годовой объем ввода жилья в Чеченской Республике:</w:t>
            </w:r>
          </w:p>
          <w:p w:rsidR="00F54F8B" w:rsidRPr="00F54F8B" w:rsidRDefault="00F54F8B" w:rsidP="00D658C5">
            <w:pPr>
              <w:jc w:val="both"/>
            </w:pPr>
            <w:r w:rsidRPr="00F54F8B">
              <w:t xml:space="preserve">2019 г. - 614 тыс.кв.м. </w:t>
            </w:r>
          </w:p>
          <w:p w:rsidR="00F54F8B" w:rsidRPr="00F54F8B" w:rsidRDefault="00F54F8B" w:rsidP="00D658C5">
            <w:pPr>
              <w:ind w:firstLine="567"/>
              <w:jc w:val="both"/>
              <w:rPr>
                <w:b/>
              </w:rPr>
            </w:pPr>
            <w:r w:rsidRPr="00F54F8B">
              <w:tab/>
              <w:t xml:space="preserve">Объем введенного жилья на </w:t>
            </w:r>
            <w:r w:rsidRPr="00F54F8B">
              <w:rPr>
                <w:color w:val="000000" w:themeColor="text1"/>
              </w:rPr>
              <w:t>08.10.</w:t>
            </w:r>
            <w:r w:rsidRPr="00F54F8B">
              <w:rPr>
                <w:bCs/>
                <w:color w:val="000000" w:themeColor="text1"/>
              </w:rPr>
              <w:t xml:space="preserve">2019 </w:t>
            </w:r>
            <w:r w:rsidRPr="00F54F8B">
              <w:rPr>
                <w:bCs/>
              </w:rPr>
              <w:t xml:space="preserve">г. </w:t>
            </w:r>
            <w:r w:rsidRPr="00F54F8B">
              <w:t xml:space="preserve">в Чеченской Республике, составил </w:t>
            </w:r>
            <w:r w:rsidRPr="00F54F8B">
              <w:rPr>
                <w:b/>
                <w:bCs/>
              </w:rPr>
              <w:t>362 415 </w:t>
            </w:r>
            <w:r w:rsidRPr="00F54F8B">
              <w:rPr>
                <w:b/>
                <w:bCs/>
                <w:color w:val="FF0000"/>
              </w:rPr>
              <w:t xml:space="preserve"> </w:t>
            </w:r>
            <w:r w:rsidRPr="00F54F8B">
              <w:t>кв.м. в том числе:</w:t>
            </w:r>
          </w:p>
          <w:p w:rsidR="00F54F8B" w:rsidRPr="00F54F8B" w:rsidRDefault="00F54F8B" w:rsidP="00D658C5">
            <w:pPr>
              <w:jc w:val="both"/>
              <w:rPr>
                <w:b/>
              </w:rPr>
            </w:pPr>
          </w:p>
          <w:p w:rsidR="00F54F8B" w:rsidRPr="00F54F8B" w:rsidRDefault="00F54F8B" w:rsidP="00D658C5">
            <w:pPr>
              <w:jc w:val="both"/>
              <w:rPr>
                <w:b/>
                <w:bCs/>
                <w:color w:val="000000" w:themeColor="text1"/>
              </w:rPr>
            </w:pPr>
            <w:r w:rsidRPr="00F54F8B">
              <w:rPr>
                <w:b/>
                <w:bCs/>
              </w:rPr>
              <w:tab/>
            </w:r>
            <w:r w:rsidRPr="00F54F8B">
              <w:rPr>
                <w:b/>
                <w:bCs/>
                <w:color w:val="000000" w:themeColor="text1"/>
              </w:rPr>
              <w:t xml:space="preserve">- </w:t>
            </w:r>
            <w:r w:rsidRPr="00F54F8B">
              <w:rPr>
                <w:b/>
                <w:color w:val="000000" w:themeColor="text1"/>
              </w:rPr>
              <w:t>Многоквартирные жилые дома –</w:t>
            </w:r>
            <w:r w:rsidRPr="00F54F8B">
              <w:rPr>
                <w:color w:val="000000" w:themeColor="text1"/>
              </w:rPr>
              <w:t xml:space="preserve"> </w:t>
            </w:r>
            <w:r w:rsidRPr="00F54F8B">
              <w:rPr>
                <w:b/>
                <w:color w:val="000000" w:themeColor="text1"/>
              </w:rPr>
              <w:t>8 МКД</w:t>
            </w:r>
            <w:r w:rsidRPr="00F54F8B">
              <w:rPr>
                <w:color w:val="000000" w:themeColor="text1"/>
              </w:rPr>
              <w:t xml:space="preserve">: общей площадью – </w:t>
            </w:r>
            <w:r w:rsidRPr="00F54F8B">
              <w:rPr>
                <w:b/>
                <w:bCs/>
                <w:color w:val="000000" w:themeColor="text1"/>
              </w:rPr>
              <w:t xml:space="preserve">39 005 кв.м., </w:t>
            </w:r>
            <w:r w:rsidRPr="00F54F8B">
              <w:rPr>
                <w:color w:val="000000" w:themeColor="text1"/>
              </w:rPr>
              <w:t xml:space="preserve">количество квартир - 380.; </w:t>
            </w:r>
          </w:p>
          <w:p w:rsidR="00F54F8B" w:rsidRPr="00F54F8B" w:rsidRDefault="00F54F8B" w:rsidP="00D658C5">
            <w:pPr>
              <w:jc w:val="both"/>
              <w:rPr>
                <w:color w:val="000000" w:themeColor="text1"/>
              </w:rPr>
            </w:pPr>
            <w:r w:rsidRPr="00F54F8B">
              <w:rPr>
                <w:b/>
                <w:color w:val="000000" w:themeColor="text1"/>
              </w:rPr>
              <w:tab/>
              <w:t xml:space="preserve">- Индивидуальное жилищное строительство – </w:t>
            </w:r>
            <w:r w:rsidRPr="00F54F8B">
              <w:rPr>
                <w:b/>
              </w:rPr>
              <w:t xml:space="preserve">323 410 </w:t>
            </w:r>
            <w:r w:rsidRPr="00F54F8B">
              <w:rPr>
                <w:b/>
                <w:color w:val="000000" w:themeColor="text1"/>
              </w:rPr>
              <w:t>кв.м.</w:t>
            </w:r>
          </w:p>
          <w:p w:rsidR="00F54F8B" w:rsidRPr="00F54F8B" w:rsidRDefault="00F54F8B" w:rsidP="00D658C5">
            <w:pPr>
              <w:jc w:val="both"/>
              <w:rPr>
                <w:color w:val="000000" w:themeColor="text1"/>
              </w:rPr>
            </w:pPr>
            <w:r w:rsidRPr="00F54F8B">
              <w:rPr>
                <w:color w:val="000000" w:themeColor="text1"/>
              </w:rPr>
              <w:tab/>
              <w:t xml:space="preserve"> </w:t>
            </w:r>
            <w:r w:rsidRPr="00F54F8B">
              <w:rPr>
                <w:b/>
              </w:rPr>
              <w:t>Мероприятия по строительству жилья на 08.10.2019 год.</w:t>
            </w:r>
          </w:p>
          <w:p w:rsidR="00F54F8B" w:rsidRPr="00F54F8B" w:rsidRDefault="00F54F8B" w:rsidP="00D658C5">
            <w:pPr>
              <w:jc w:val="both"/>
            </w:pPr>
            <w:r w:rsidRPr="00F54F8B">
              <w:tab/>
              <w:t xml:space="preserve">В стадии строительства находятся – </w:t>
            </w:r>
            <w:r w:rsidRPr="00F54F8B">
              <w:rPr>
                <w:b/>
              </w:rPr>
              <w:t>42 многоквартирных</w:t>
            </w:r>
            <w:r w:rsidRPr="00F54F8B">
              <w:t xml:space="preserve"> дома, общей площадью – </w:t>
            </w:r>
            <w:r w:rsidRPr="00F54F8B">
              <w:rPr>
                <w:b/>
              </w:rPr>
              <w:t>753 000</w:t>
            </w:r>
            <w:r w:rsidRPr="00F54F8B">
              <w:t xml:space="preserve"> кв.м., количество квартир – 6272, из которых  планируется ввести в эксплуатацию:</w:t>
            </w:r>
          </w:p>
          <w:p w:rsidR="00F54F8B" w:rsidRPr="00F54F8B" w:rsidRDefault="00F54F8B" w:rsidP="00D658C5">
            <w:pPr>
              <w:ind w:firstLine="567"/>
              <w:jc w:val="both"/>
            </w:pPr>
            <w:r w:rsidRPr="00F54F8B">
              <w:t>- в 2019 году - 18 домов, общей площадью 232 906 кв.м. (2050 квартир);</w:t>
            </w:r>
          </w:p>
          <w:p w:rsidR="00F54F8B" w:rsidRPr="00F54F8B" w:rsidRDefault="00F54F8B" w:rsidP="00D658C5">
            <w:pPr>
              <w:ind w:firstLine="567"/>
              <w:jc w:val="both"/>
            </w:pPr>
            <w:r w:rsidRPr="00F54F8B">
              <w:t>- в 2020 году -10 домов, общей площадью 152 412  кв.м. (1293 квартир);</w:t>
            </w:r>
          </w:p>
          <w:p w:rsidR="00F54F8B" w:rsidRPr="00F54F8B" w:rsidRDefault="00F54F8B" w:rsidP="00D658C5">
            <w:pPr>
              <w:ind w:left="142" w:firstLine="141"/>
            </w:pPr>
            <w:r w:rsidRPr="00F54F8B">
              <w:rPr>
                <w:b/>
              </w:rPr>
              <w:t xml:space="preserve">    </w:t>
            </w:r>
            <w:r w:rsidRPr="00F54F8B">
              <w:t>- в 2021 году - 4 дома, общей площадью 122 766 кв.м. (908 квартир);</w:t>
            </w:r>
          </w:p>
          <w:p w:rsidR="00F54F8B" w:rsidRPr="00F54F8B" w:rsidRDefault="00F54F8B" w:rsidP="00D658C5">
            <w:pPr>
              <w:ind w:left="142" w:firstLine="141"/>
            </w:pPr>
            <w:r w:rsidRPr="00F54F8B">
              <w:t xml:space="preserve">    - в 2022 году - 2 дома, общей площадью 70 121 кв.м. (627 квартир); </w:t>
            </w:r>
          </w:p>
          <w:p w:rsidR="00F54F8B" w:rsidRPr="00F54F8B" w:rsidRDefault="00F54F8B" w:rsidP="00D658C5">
            <w:pPr>
              <w:jc w:val="both"/>
            </w:pPr>
            <w:r w:rsidRPr="00F54F8B">
              <w:t xml:space="preserve">        - в 2023 году - 8 домов, общей площадью 174 795 кв.м. (1394 квартир).</w:t>
            </w:r>
          </w:p>
          <w:p w:rsidR="00F54F8B" w:rsidRPr="00F54F8B" w:rsidRDefault="00F54F8B" w:rsidP="00D658C5">
            <w:pPr>
              <w:jc w:val="both"/>
            </w:pPr>
          </w:p>
          <w:p w:rsidR="00F54F8B" w:rsidRPr="00F54F8B" w:rsidRDefault="00F54F8B" w:rsidP="00D658C5">
            <w:pPr>
              <w:jc w:val="both"/>
            </w:pPr>
          </w:p>
        </w:tc>
        <w:tc>
          <w:tcPr>
            <w:tcW w:w="2410" w:type="dxa"/>
          </w:tcPr>
          <w:p w:rsidR="00F54F8B" w:rsidRPr="00F54F8B" w:rsidRDefault="00F54F8B" w:rsidP="00D658C5">
            <w:pPr>
              <w:shd w:val="clear" w:color="auto" w:fill="FFFFFF"/>
              <w:jc w:val="center"/>
            </w:pPr>
            <w:r w:rsidRPr="00F54F8B">
              <w:t>Газалапов А.А.             Бетризова З.Л.</w:t>
            </w:r>
          </w:p>
          <w:p w:rsidR="00F54F8B" w:rsidRPr="00F54F8B" w:rsidRDefault="00F54F8B" w:rsidP="00D658C5">
            <w:pPr>
              <w:shd w:val="clear" w:color="auto" w:fill="FFFFFF"/>
              <w:jc w:val="center"/>
            </w:pPr>
            <w:r w:rsidRPr="00F54F8B">
              <w:t>Хаджимуратов М.В.</w:t>
            </w:r>
          </w:p>
          <w:p w:rsidR="00F54F8B" w:rsidRPr="00F54F8B" w:rsidRDefault="00F54F8B" w:rsidP="00D658C5">
            <w:pPr>
              <w:shd w:val="clear" w:color="auto" w:fill="FFFFFF"/>
              <w:jc w:val="center"/>
            </w:pPr>
            <w:r w:rsidRPr="00F54F8B">
              <w:t>Тунтаев И.Ш.</w:t>
            </w:r>
          </w:p>
          <w:p w:rsidR="00F54F8B" w:rsidRPr="00F54F8B" w:rsidRDefault="00F54F8B" w:rsidP="00D658C5">
            <w:pPr>
              <w:shd w:val="clear" w:color="auto" w:fill="FFFFFF"/>
              <w:jc w:val="center"/>
            </w:pPr>
          </w:p>
          <w:p w:rsidR="00F54F8B" w:rsidRPr="00F54F8B" w:rsidRDefault="00F54F8B" w:rsidP="00D658C5"/>
          <w:p w:rsidR="00F54F8B" w:rsidRPr="00F54F8B" w:rsidRDefault="00F54F8B" w:rsidP="00D658C5"/>
          <w:p w:rsidR="00F54F8B" w:rsidRPr="00F54F8B" w:rsidRDefault="00F54F8B" w:rsidP="00D658C5"/>
          <w:p w:rsidR="00F54F8B" w:rsidRPr="00F54F8B" w:rsidRDefault="00F54F8B" w:rsidP="00D658C5"/>
          <w:p w:rsidR="00F54F8B" w:rsidRPr="00F54F8B" w:rsidRDefault="00F54F8B" w:rsidP="00D658C5"/>
          <w:p w:rsidR="00F54F8B" w:rsidRPr="00F54F8B" w:rsidRDefault="00F54F8B" w:rsidP="00D658C5">
            <w:r w:rsidRPr="00F54F8B">
              <w:t>Газалапов А.А.</w:t>
            </w:r>
          </w:p>
          <w:p w:rsidR="00F54F8B" w:rsidRPr="00F54F8B" w:rsidRDefault="00F54F8B" w:rsidP="00D658C5">
            <w:r w:rsidRPr="00F54F8B">
              <w:t>Бетризова З.Л.</w:t>
            </w:r>
          </w:p>
          <w:p w:rsidR="00F54F8B" w:rsidRPr="00F54F8B" w:rsidRDefault="00F54F8B" w:rsidP="00D658C5">
            <w:r w:rsidRPr="00F54F8B">
              <w:t>Хаджимуратов М.В.</w:t>
            </w:r>
          </w:p>
          <w:p w:rsidR="00F54F8B" w:rsidRPr="00F54F8B" w:rsidRDefault="00F54F8B" w:rsidP="00D658C5">
            <w:r w:rsidRPr="00F54F8B">
              <w:t>Тунтаев И.Ш.</w:t>
            </w:r>
          </w:p>
          <w:p w:rsidR="00F54F8B" w:rsidRPr="00F54F8B" w:rsidRDefault="00F54F8B" w:rsidP="00D658C5"/>
          <w:p w:rsidR="00F54F8B" w:rsidRPr="00F54F8B" w:rsidRDefault="00F54F8B" w:rsidP="00D658C5"/>
        </w:tc>
      </w:tr>
      <w:tr w:rsidR="00F54F8B" w:rsidRPr="002C0954" w:rsidTr="008A3354">
        <w:tc>
          <w:tcPr>
            <w:tcW w:w="710" w:type="dxa"/>
          </w:tcPr>
          <w:p w:rsidR="00F54F8B" w:rsidRPr="00F54F8B" w:rsidRDefault="00F54F8B" w:rsidP="00D658C5">
            <w:pPr>
              <w:shd w:val="clear" w:color="auto" w:fill="FFFFFF"/>
              <w:jc w:val="center"/>
              <w:rPr>
                <w:b/>
              </w:rPr>
            </w:pPr>
            <w:r w:rsidRPr="00F54F8B">
              <w:rPr>
                <w:b/>
              </w:rPr>
              <w:t>26</w:t>
            </w:r>
          </w:p>
          <w:p w:rsidR="00F54F8B" w:rsidRPr="00F54F8B" w:rsidRDefault="00F54F8B" w:rsidP="00D658C5">
            <w:pPr>
              <w:shd w:val="clear" w:color="auto" w:fill="FFFFFF"/>
              <w:jc w:val="center"/>
            </w:pPr>
          </w:p>
          <w:p w:rsidR="00F54F8B" w:rsidRPr="00F54F8B" w:rsidRDefault="00F54F8B" w:rsidP="00D658C5">
            <w:pPr>
              <w:shd w:val="clear" w:color="auto" w:fill="FFFFFF"/>
              <w:jc w:val="center"/>
            </w:pPr>
          </w:p>
          <w:p w:rsidR="00F54F8B" w:rsidRPr="00F54F8B" w:rsidRDefault="00F54F8B" w:rsidP="00D658C5">
            <w:pPr>
              <w:shd w:val="clear" w:color="auto" w:fill="FFFFFF"/>
              <w:jc w:val="center"/>
            </w:pPr>
          </w:p>
        </w:tc>
        <w:tc>
          <w:tcPr>
            <w:tcW w:w="4394" w:type="dxa"/>
          </w:tcPr>
          <w:p w:rsidR="00F54F8B" w:rsidRPr="00F54F8B" w:rsidRDefault="00F54F8B" w:rsidP="00D658C5">
            <w:pPr>
              <w:jc w:val="both"/>
              <w:rPr>
                <w:b/>
              </w:rPr>
            </w:pPr>
            <w:r w:rsidRPr="00F54F8B">
              <w:rPr>
                <w:b/>
              </w:rPr>
              <w:t>Контроль долевого строительства на территории Чеченской Республики</w:t>
            </w:r>
          </w:p>
          <w:p w:rsidR="00F54F8B" w:rsidRPr="00F54F8B" w:rsidRDefault="00F54F8B" w:rsidP="00D658C5">
            <w:pPr>
              <w:spacing w:after="200" w:line="276" w:lineRule="auto"/>
              <w:jc w:val="both"/>
            </w:pPr>
          </w:p>
        </w:tc>
        <w:tc>
          <w:tcPr>
            <w:tcW w:w="8221" w:type="dxa"/>
          </w:tcPr>
          <w:p w:rsidR="00F54F8B" w:rsidRPr="00F54F8B" w:rsidRDefault="00F54F8B" w:rsidP="00D658C5">
            <w:pPr>
              <w:autoSpaceDE w:val="0"/>
              <w:autoSpaceDN w:val="0"/>
              <w:adjustRightInd w:val="0"/>
              <w:ind w:right="-1" w:firstLine="708"/>
              <w:jc w:val="both"/>
              <w:rPr>
                <w:color w:val="000000" w:themeColor="text1"/>
              </w:rPr>
            </w:pPr>
            <w:r w:rsidRPr="00F54F8B">
              <w:rPr>
                <w:color w:val="000000" w:themeColor="text1"/>
              </w:rPr>
              <w:t xml:space="preserve">Министерство строительства и жилищно-коммунального хозяйства Чеченской Республики определено органом исполнительной власти, уполномоченным по контролю и надзору в области долевого строительства жилых домов и иных объектов недвижимости на территории Чеченской Республики. В этой связи департаментом строительства разработан административный регламент исполнения Министерством строительства и жилищно-коммунального хозяйства Чеченской Республики государственной функции по осуществлению контроля и надзора в области долевого </w:t>
            </w:r>
            <w:r w:rsidRPr="00F54F8B">
              <w:rPr>
                <w:color w:val="000000" w:themeColor="text1"/>
              </w:rPr>
              <w:lastRenderedPageBreak/>
              <w:t>строительства многоквартирных домов и (или) иных объектов недвижимости на территории Чеченской Республики.</w:t>
            </w:r>
          </w:p>
          <w:p w:rsidR="00F54F8B" w:rsidRPr="00F54F8B" w:rsidRDefault="00F54F8B" w:rsidP="00D658C5">
            <w:pPr>
              <w:ind w:firstLine="567"/>
              <w:jc w:val="both"/>
              <w:rPr>
                <w:color w:val="000000" w:themeColor="text1"/>
              </w:rPr>
            </w:pPr>
            <w:r w:rsidRPr="00F54F8B">
              <w:rPr>
                <w:color w:val="000000" w:themeColor="text1"/>
              </w:rPr>
              <w:t xml:space="preserve">На официальном интернет-сайте министерства размещен перечень нормативных правовых актов в области долевого строительства и разъяснения по их применению, информация о застройщиках и возводимых  ими объектов долевого строительства. </w:t>
            </w:r>
          </w:p>
          <w:p w:rsidR="00F54F8B" w:rsidRPr="00F54F8B" w:rsidRDefault="00F54F8B" w:rsidP="00D658C5">
            <w:pPr>
              <w:ind w:firstLine="567"/>
              <w:jc w:val="both"/>
              <w:rPr>
                <w:color w:val="000000" w:themeColor="text1"/>
              </w:rPr>
            </w:pPr>
            <w:r w:rsidRPr="00F54F8B">
              <w:rPr>
                <w:color w:val="000000" w:themeColor="text1"/>
              </w:rPr>
              <w:t xml:space="preserve">Ведется оперативное консультирование граждан по вопросам участия в долевом строительстве - осуществляется при их личном обращении в министерство, а также по телефонам «горячей линии». В ходе консультирования заявителям предоставляется информация о застройщиках интересующих их объектов недвижимости и наличии у них разрешительной документации на строительство, разъясняются положения действующего законодательства об участии в долевом строительстве.    </w:t>
            </w:r>
          </w:p>
          <w:p w:rsidR="00F54F8B" w:rsidRPr="00F54F8B" w:rsidRDefault="00F54F8B" w:rsidP="00D658C5">
            <w:pPr>
              <w:pStyle w:val="1"/>
              <w:jc w:val="both"/>
              <w:rPr>
                <w:rFonts w:eastAsia="Calibri"/>
                <w:b w:val="0"/>
                <w:bCs/>
                <w:color w:val="000000" w:themeColor="text1"/>
                <w:sz w:val="24"/>
              </w:rPr>
            </w:pPr>
            <w:r w:rsidRPr="00F54F8B">
              <w:rPr>
                <w:rFonts w:eastAsia="Calibri"/>
                <w:b w:val="0"/>
                <w:color w:val="000000" w:themeColor="text1"/>
                <w:sz w:val="24"/>
              </w:rPr>
              <w:tab/>
              <w:t xml:space="preserve">Ежеквартально проводится проверка отчетности  застройщиков, которые ведут строительство многоквартирных домов с долевым участием  граждан на территории Чеченской Республики, в соответствии с </w:t>
            </w:r>
            <w:hyperlink r:id="rId9" w:history="1">
              <w:r w:rsidRPr="00F54F8B">
                <w:rPr>
                  <w:rFonts w:eastAsia="Calibri"/>
                  <w:b w:val="0"/>
                  <w:color w:val="000000" w:themeColor="text1"/>
                  <w:sz w:val="24"/>
                </w:rPr>
                <w:t>Федеральным законом от 30 декабря 2004 г.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  </w:r>
            </w:hyperlink>
            <w:r w:rsidRPr="00F54F8B">
              <w:rPr>
                <w:sz w:val="24"/>
              </w:rPr>
              <w:t>.</w:t>
            </w:r>
          </w:p>
          <w:p w:rsidR="00F54F8B" w:rsidRPr="00F54F8B" w:rsidRDefault="00F54F8B" w:rsidP="00D658C5">
            <w:pPr>
              <w:ind w:firstLine="708"/>
              <w:jc w:val="both"/>
              <w:rPr>
                <w:color w:val="000000" w:themeColor="text1"/>
              </w:rPr>
            </w:pPr>
            <w:r w:rsidRPr="00F54F8B">
              <w:rPr>
                <w:color w:val="000000" w:themeColor="text1"/>
              </w:rPr>
              <w:t xml:space="preserve">Граждане, включенные в реестр "обманутых" дольщиков  на территории Чеченской Республики отсутствуют. Обращений и заявлений граждан о нарушении прав дольщиков не поступало. </w:t>
            </w:r>
          </w:p>
          <w:p w:rsidR="00F54F8B" w:rsidRPr="00F54F8B" w:rsidRDefault="00F54F8B" w:rsidP="00D658C5">
            <w:pPr>
              <w:ind w:firstLine="708"/>
              <w:jc w:val="both"/>
              <w:rPr>
                <w:color w:val="000000" w:themeColor="text1"/>
              </w:rPr>
            </w:pPr>
            <w:r w:rsidRPr="00F54F8B">
              <w:rPr>
                <w:color w:val="000000" w:themeColor="text1"/>
              </w:rPr>
              <w:t xml:space="preserve">Также ведется проверка на соответствие застройщика и проектной декларации требованиям, установленным ФЗ от 30.12.2004 за №214-ФЗ  </w:t>
            </w:r>
            <w:hyperlink r:id="rId10" w:history="1">
              <w:r w:rsidRPr="00F54F8B">
                <w:rPr>
                  <w:color w:val="000000" w:themeColor="text1"/>
                </w:rPr>
                <w:t>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Федерации."</w:t>
              </w:r>
            </w:hyperlink>
            <w:r w:rsidRPr="00F54F8B">
              <w:rPr>
                <w:color w:val="000000" w:themeColor="text1"/>
              </w:rPr>
              <w:t xml:space="preserve"> После проверки выдается заключение о соответствии застройщика и проектной декларации требованиям, установленным ФЗ - 214 или отказ в выдаче заключения о соответствии застройщика и проектной декларации требованиям, установленным Федеральным законом от 30.12.2004№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  <w:p w:rsidR="00F54F8B" w:rsidRPr="00F54F8B" w:rsidRDefault="00F54F8B" w:rsidP="00D658C5">
            <w:pPr>
              <w:ind w:right="-2" w:firstLine="708"/>
              <w:jc w:val="both"/>
              <w:rPr>
                <w:color w:val="000000" w:themeColor="text1"/>
              </w:rPr>
            </w:pPr>
            <w:r w:rsidRPr="00F54F8B">
              <w:rPr>
                <w:color w:val="000000" w:themeColor="text1"/>
              </w:rPr>
              <w:t>На сегодняшний день на территории Чеченской Республики с долевым участием граждан ведется строительство девяти объектов:</w:t>
            </w:r>
          </w:p>
          <w:p w:rsidR="00F54F8B" w:rsidRPr="00F54F8B" w:rsidRDefault="00F54F8B" w:rsidP="00D658C5">
            <w:pPr>
              <w:jc w:val="both"/>
            </w:pPr>
            <w:r w:rsidRPr="00F54F8B">
              <w:rPr>
                <w:b/>
              </w:rPr>
              <w:lastRenderedPageBreak/>
              <w:t>- ООО «Юг-Строй»</w:t>
            </w:r>
          </w:p>
          <w:p w:rsidR="00F54F8B" w:rsidRPr="00F54F8B" w:rsidRDefault="00F54F8B" w:rsidP="00D658C5">
            <w:pPr>
              <w:jc w:val="both"/>
            </w:pPr>
            <w:r w:rsidRPr="00F54F8B">
              <w:t>Многоквартирный жилой дом со встроенными торгово-офисными.помещениями и подземным автопаркингом, по адресу: ЧР, г. Грозный, ул. Лорсанова, б/н;</w:t>
            </w:r>
          </w:p>
          <w:p w:rsidR="00F54F8B" w:rsidRPr="00F54F8B" w:rsidRDefault="00F54F8B" w:rsidP="00D658C5">
            <w:pPr>
              <w:jc w:val="both"/>
              <w:rPr>
                <w:b/>
              </w:rPr>
            </w:pPr>
            <w:r w:rsidRPr="00F54F8B">
              <w:rPr>
                <w:b/>
              </w:rPr>
              <w:t>- ООО "Теплицстройсервис"</w:t>
            </w:r>
          </w:p>
          <w:p w:rsidR="00F54F8B" w:rsidRPr="00F54F8B" w:rsidRDefault="00F54F8B" w:rsidP="00D658C5">
            <w:pPr>
              <w:jc w:val="both"/>
            </w:pPr>
            <w:r w:rsidRPr="00F54F8B">
              <w:t>Жилой комплекс со встроенными торговыми помещениями автопаркингом по адресу: ЧР, г. Грозный, пр-кт. М-А. Эсамбаева (пр.Революции), д. 16;</w:t>
            </w:r>
          </w:p>
          <w:p w:rsidR="00F54F8B" w:rsidRPr="00F54F8B" w:rsidRDefault="00F54F8B" w:rsidP="00D658C5">
            <w:pPr>
              <w:jc w:val="both"/>
              <w:rPr>
                <w:b/>
              </w:rPr>
            </w:pPr>
            <w:r w:rsidRPr="00F54F8B">
              <w:rPr>
                <w:b/>
              </w:rPr>
              <w:t>-ООО "Теплицстройсервис"</w:t>
            </w:r>
          </w:p>
          <w:p w:rsidR="00F54F8B" w:rsidRPr="00F54F8B" w:rsidRDefault="00F54F8B" w:rsidP="00D658C5">
            <w:pPr>
              <w:jc w:val="both"/>
            </w:pPr>
            <w:r w:rsidRPr="00F54F8B">
              <w:t xml:space="preserve">Многоквартирный жилой дом со встроенными помещениями; по адресу:    ЧР, г. Грозный, ул. Николаева, б/н </w:t>
            </w:r>
          </w:p>
          <w:p w:rsidR="00F54F8B" w:rsidRPr="00F54F8B" w:rsidRDefault="00F54F8B" w:rsidP="00D658C5">
            <w:pPr>
              <w:jc w:val="both"/>
              <w:rPr>
                <w:b/>
              </w:rPr>
            </w:pPr>
            <w:r w:rsidRPr="00F54F8B">
              <w:rPr>
                <w:b/>
              </w:rPr>
              <w:t>- ООО «Капитал»</w:t>
            </w:r>
          </w:p>
          <w:p w:rsidR="00F54F8B" w:rsidRPr="00F54F8B" w:rsidRDefault="00F54F8B" w:rsidP="00D658C5">
            <w:pPr>
              <w:jc w:val="both"/>
            </w:pPr>
            <w:r w:rsidRPr="00F54F8B">
              <w:t>Жилой комплекс. Октябрьский район, проезд Ханкальский, б/н Корпус 1</w:t>
            </w:r>
          </w:p>
          <w:p w:rsidR="00F54F8B" w:rsidRPr="00F54F8B" w:rsidRDefault="00F54F8B" w:rsidP="00D658C5">
            <w:pPr>
              <w:jc w:val="both"/>
              <w:rPr>
                <w:b/>
              </w:rPr>
            </w:pPr>
            <w:r w:rsidRPr="00F54F8B">
              <w:rPr>
                <w:b/>
              </w:rPr>
              <w:t>- ООО «Капитал»</w:t>
            </w:r>
          </w:p>
          <w:p w:rsidR="00F54F8B" w:rsidRPr="00F54F8B" w:rsidRDefault="00F54F8B" w:rsidP="00D658C5">
            <w:pPr>
              <w:jc w:val="both"/>
            </w:pPr>
            <w:r w:rsidRPr="00F54F8B">
              <w:t>Жилой комплекс. Октябрьский район, проезд Ханкальский, б/н Корпус 3</w:t>
            </w:r>
          </w:p>
          <w:p w:rsidR="00F54F8B" w:rsidRPr="00F54F8B" w:rsidRDefault="00F54F8B" w:rsidP="00D658C5">
            <w:pPr>
              <w:jc w:val="both"/>
              <w:rPr>
                <w:b/>
              </w:rPr>
            </w:pPr>
            <w:r w:rsidRPr="00F54F8B">
              <w:rPr>
                <w:b/>
              </w:rPr>
              <w:t>- ООО «Юг-Строй»</w:t>
            </w:r>
          </w:p>
          <w:p w:rsidR="00F54F8B" w:rsidRPr="00F54F8B" w:rsidRDefault="00F54F8B" w:rsidP="00D658C5">
            <w:pPr>
              <w:jc w:val="both"/>
            </w:pPr>
            <w:r w:rsidRPr="00F54F8B">
              <w:t>Многоквартирный жилой дом со встроенными торгово-офисными .помещениями и подземным автопаркингом, по адресу: ЧР, г. Грозный, ул. А. Шерипова,68 а;</w:t>
            </w:r>
          </w:p>
          <w:p w:rsidR="00F54F8B" w:rsidRPr="00F54F8B" w:rsidRDefault="00F54F8B" w:rsidP="00D658C5">
            <w:pPr>
              <w:jc w:val="both"/>
              <w:rPr>
                <w:b/>
              </w:rPr>
            </w:pPr>
            <w:r w:rsidRPr="00F54F8B">
              <w:rPr>
                <w:b/>
              </w:rPr>
              <w:t>- «Империя»</w:t>
            </w:r>
          </w:p>
          <w:p w:rsidR="00F54F8B" w:rsidRPr="00F54F8B" w:rsidRDefault="00F54F8B" w:rsidP="00D658C5">
            <w:pPr>
              <w:jc w:val="both"/>
            </w:pPr>
            <w:r w:rsidRPr="00F54F8B">
              <w:t>. Многоквартирный жилой дом с торгово-офисными помещениями и подземным автопаркингом,, по адресу: ЧР, г. Грозный, ул. В.А. Кан-Калика, б/н;</w:t>
            </w:r>
          </w:p>
          <w:p w:rsidR="00F54F8B" w:rsidRPr="00F54F8B" w:rsidRDefault="00F54F8B" w:rsidP="00D658C5">
            <w:pPr>
              <w:jc w:val="both"/>
              <w:rPr>
                <w:b/>
              </w:rPr>
            </w:pPr>
            <w:r w:rsidRPr="00F54F8B">
              <w:t>-</w:t>
            </w:r>
            <w:r w:rsidRPr="00F54F8B">
              <w:rPr>
                <w:b/>
              </w:rPr>
              <w:t xml:space="preserve"> ООО «ПГС-85»</w:t>
            </w:r>
          </w:p>
          <w:p w:rsidR="00F54F8B" w:rsidRPr="00F54F8B" w:rsidRDefault="00F54F8B" w:rsidP="00D658C5">
            <w:pPr>
              <w:jc w:val="both"/>
            </w:pPr>
            <w:r w:rsidRPr="00F54F8B">
              <w:t>Многоквартирный дом, по адресу: ЧР, г. Грозный,                           ул. Анисимова, б/н;</w:t>
            </w:r>
          </w:p>
          <w:p w:rsidR="00F54F8B" w:rsidRPr="00F54F8B" w:rsidRDefault="00F54F8B" w:rsidP="00D658C5">
            <w:pPr>
              <w:jc w:val="both"/>
              <w:rPr>
                <w:b/>
              </w:rPr>
            </w:pPr>
            <w:r w:rsidRPr="00F54F8B">
              <w:t>-</w:t>
            </w:r>
            <w:r w:rsidRPr="00F54F8B">
              <w:rPr>
                <w:b/>
              </w:rPr>
              <w:t xml:space="preserve"> ООО «ЭКО-ИНВЕСТ-2014»</w:t>
            </w:r>
          </w:p>
          <w:p w:rsidR="00F54F8B" w:rsidRPr="00F54F8B" w:rsidRDefault="00F54F8B" w:rsidP="00D658C5">
            <w:pPr>
              <w:jc w:val="both"/>
            </w:pPr>
            <w:r w:rsidRPr="00F54F8B">
              <w:t>Два корпуса многоквартирных домов, по адресу: ЧР, г. Грозный, пр. А.Кадырова, д.  201 «а» (корпус 2).</w:t>
            </w:r>
          </w:p>
        </w:tc>
        <w:tc>
          <w:tcPr>
            <w:tcW w:w="2410" w:type="dxa"/>
          </w:tcPr>
          <w:p w:rsidR="00F54F8B" w:rsidRPr="00F54F8B" w:rsidRDefault="00F54F8B" w:rsidP="00D658C5">
            <w:pPr>
              <w:shd w:val="clear" w:color="auto" w:fill="FFFFFF"/>
              <w:jc w:val="center"/>
            </w:pPr>
            <w:r w:rsidRPr="00F54F8B">
              <w:lastRenderedPageBreak/>
              <w:t>Газалапов А.А.          Бетризова З.Л.</w:t>
            </w:r>
          </w:p>
          <w:p w:rsidR="00F54F8B" w:rsidRPr="00F54F8B" w:rsidRDefault="00F54F8B" w:rsidP="00D658C5">
            <w:pPr>
              <w:shd w:val="clear" w:color="auto" w:fill="FFFFFF"/>
              <w:jc w:val="center"/>
            </w:pPr>
            <w:r w:rsidRPr="00F54F8B">
              <w:t>Хаджимуратов М.В.</w:t>
            </w:r>
          </w:p>
          <w:p w:rsidR="00F54F8B" w:rsidRPr="00F54F8B" w:rsidRDefault="00F54F8B" w:rsidP="00D658C5">
            <w:pPr>
              <w:shd w:val="clear" w:color="auto" w:fill="FFFFFF"/>
              <w:jc w:val="center"/>
            </w:pPr>
            <w:r w:rsidRPr="00F54F8B">
              <w:t>Тунтаев И.Ш.</w:t>
            </w:r>
          </w:p>
          <w:p w:rsidR="00F54F8B" w:rsidRPr="00F54F8B" w:rsidRDefault="00F54F8B" w:rsidP="00D658C5">
            <w:pPr>
              <w:shd w:val="clear" w:color="auto" w:fill="FFFFFF"/>
              <w:jc w:val="center"/>
            </w:pPr>
          </w:p>
          <w:p w:rsidR="00F54F8B" w:rsidRPr="00F54F8B" w:rsidRDefault="00F54F8B" w:rsidP="00D658C5">
            <w:pPr>
              <w:shd w:val="clear" w:color="auto" w:fill="FFFFFF"/>
              <w:jc w:val="center"/>
            </w:pPr>
          </w:p>
          <w:p w:rsidR="00F54F8B" w:rsidRPr="00F54F8B" w:rsidRDefault="00F54F8B" w:rsidP="00D658C5">
            <w:pPr>
              <w:shd w:val="clear" w:color="auto" w:fill="FFFFFF"/>
              <w:jc w:val="center"/>
            </w:pPr>
          </w:p>
          <w:p w:rsidR="00F54F8B" w:rsidRPr="00F54F8B" w:rsidRDefault="00F54F8B" w:rsidP="00D658C5">
            <w:pPr>
              <w:shd w:val="clear" w:color="auto" w:fill="FFFFFF"/>
              <w:jc w:val="center"/>
            </w:pPr>
          </w:p>
          <w:p w:rsidR="00F54F8B" w:rsidRPr="00F54F8B" w:rsidRDefault="00F54F8B" w:rsidP="00D658C5">
            <w:pPr>
              <w:shd w:val="clear" w:color="auto" w:fill="FFFFFF"/>
              <w:jc w:val="center"/>
            </w:pPr>
          </w:p>
          <w:p w:rsidR="00F54F8B" w:rsidRPr="00F54F8B" w:rsidRDefault="00F54F8B" w:rsidP="00D658C5">
            <w:pPr>
              <w:shd w:val="clear" w:color="auto" w:fill="FFFFFF"/>
              <w:jc w:val="center"/>
            </w:pPr>
          </w:p>
          <w:p w:rsidR="00F54F8B" w:rsidRPr="00F54F8B" w:rsidRDefault="00F54F8B" w:rsidP="00D658C5">
            <w:pPr>
              <w:shd w:val="clear" w:color="auto" w:fill="FFFFFF"/>
              <w:jc w:val="center"/>
            </w:pPr>
          </w:p>
          <w:p w:rsidR="00F54F8B" w:rsidRPr="00F54F8B" w:rsidRDefault="00F54F8B" w:rsidP="00D658C5">
            <w:pPr>
              <w:shd w:val="clear" w:color="auto" w:fill="FFFFFF"/>
              <w:jc w:val="center"/>
            </w:pPr>
          </w:p>
          <w:p w:rsidR="00F54F8B" w:rsidRPr="00F54F8B" w:rsidRDefault="00F54F8B" w:rsidP="00D658C5">
            <w:pPr>
              <w:shd w:val="clear" w:color="auto" w:fill="FFFFFF"/>
              <w:jc w:val="center"/>
            </w:pPr>
          </w:p>
          <w:p w:rsidR="00F54F8B" w:rsidRPr="00F54F8B" w:rsidRDefault="00F54F8B" w:rsidP="00D658C5">
            <w:pPr>
              <w:shd w:val="clear" w:color="auto" w:fill="FFFFFF"/>
              <w:jc w:val="center"/>
            </w:pPr>
            <w:r w:rsidRPr="00F54F8B">
              <w:t>Газалапов А.А.</w:t>
            </w:r>
          </w:p>
          <w:p w:rsidR="00F54F8B" w:rsidRPr="00F54F8B" w:rsidRDefault="00F54F8B" w:rsidP="00D658C5">
            <w:pPr>
              <w:shd w:val="clear" w:color="auto" w:fill="FFFFFF"/>
              <w:jc w:val="center"/>
            </w:pPr>
            <w:r w:rsidRPr="00F54F8B">
              <w:t>Бетризова З.Л.</w:t>
            </w:r>
          </w:p>
          <w:p w:rsidR="00F54F8B" w:rsidRPr="00F54F8B" w:rsidRDefault="00F54F8B" w:rsidP="00D658C5">
            <w:pPr>
              <w:shd w:val="clear" w:color="auto" w:fill="FFFFFF"/>
              <w:jc w:val="center"/>
            </w:pPr>
            <w:r w:rsidRPr="00F54F8B">
              <w:t>Хаджимуратов М.В.</w:t>
            </w:r>
          </w:p>
          <w:p w:rsidR="00F54F8B" w:rsidRPr="00F54F8B" w:rsidRDefault="00F54F8B" w:rsidP="00D658C5">
            <w:pPr>
              <w:shd w:val="clear" w:color="auto" w:fill="FFFFFF"/>
              <w:jc w:val="center"/>
            </w:pPr>
            <w:r w:rsidRPr="00F54F8B">
              <w:t>Тунтаев И.Ш.</w:t>
            </w:r>
          </w:p>
          <w:p w:rsidR="00F54F8B" w:rsidRPr="00F54F8B" w:rsidRDefault="00F54F8B" w:rsidP="00D658C5">
            <w:pPr>
              <w:shd w:val="clear" w:color="auto" w:fill="FFFFFF"/>
              <w:jc w:val="center"/>
            </w:pPr>
          </w:p>
          <w:p w:rsidR="00F54F8B" w:rsidRPr="00F54F8B" w:rsidRDefault="00F54F8B" w:rsidP="00D658C5">
            <w:pPr>
              <w:shd w:val="clear" w:color="auto" w:fill="FFFFFF"/>
              <w:jc w:val="center"/>
            </w:pPr>
          </w:p>
          <w:p w:rsidR="00F54F8B" w:rsidRPr="00F54F8B" w:rsidRDefault="00F54F8B" w:rsidP="00D658C5">
            <w:pPr>
              <w:shd w:val="clear" w:color="auto" w:fill="FFFFFF"/>
              <w:jc w:val="center"/>
            </w:pPr>
          </w:p>
          <w:p w:rsidR="00F54F8B" w:rsidRPr="00F54F8B" w:rsidRDefault="00F54F8B" w:rsidP="00D658C5">
            <w:pPr>
              <w:shd w:val="clear" w:color="auto" w:fill="FFFFFF"/>
              <w:jc w:val="center"/>
            </w:pPr>
          </w:p>
          <w:p w:rsidR="00F54F8B" w:rsidRPr="00F54F8B" w:rsidRDefault="00F54F8B" w:rsidP="00D658C5">
            <w:pPr>
              <w:shd w:val="clear" w:color="auto" w:fill="FFFFFF"/>
              <w:jc w:val="center"/>
            </w:pPr>
          </w:p>
          <w:p w:rsidR="00F54F8B" w:rsidRPr="00F54F8B" w:rsidRDefault="00F54F8B" w:rsidP="00D658C5">
            <w:pPr>
              <w:shd w:val="clear" w:color="auto" w:fill="FFFFFF"/>
              <w:jc w:val="center"/>
            </w:pPr>
          </w:p>
          <w:p w:rsidR="00F54F8B" w:rsidRPr="00F54F8B" w:rsidRDefault="00F54F8B" w:rsidP="00D658C5">
            <w:pPr>
              <w:shd w:val="clear" w:color="auto" w:fill="FFFFFF"/>
              <w:jc w:val="center"/>
            </w:pPr>
          </w:p>
          <w:p w:rsidR="00F54F8B" w:rsidRPr="00F54F8B" w:rsidRDefault="00F54F8B" w:rsidP="00D658C5">
            <w:pPr>
              <w:shd w:val="clear" w:color="auto" w:fill="FFFFFF"/>
              <w:jc w:val="center"/>
            </w:pPr>
          </w:p>
          <w:p w:rsidR="00F54F8B" w:rsidRPr="00F54F8B" w:rsidRDefault="00F54F8B" w:rsidP="00D658C5">
            <w:pPr>
              <w:shd w:val="clear" w:color="auto" w:fill="FFFFFF"/>
              <w:jc w:val="center"/>
            </w:pPr>
          </w:p>
          <w:p w:rsidR="00F54F8B" w:rsidRPr="00F54F8B" w:rsidRDefault="00F54F8B" w:rsidP="00D658C5">
            <w:pPr>
              <w:shd w:val="clear" w:color="auto" w:fill="FFFFFF"/>
              <w:jc w:val="center"/>
            </w:pPr>
          </w:p>
          <w:p w:rsidR="00F54F8B" w:rsidRPr="00F54F8B" w:rsidRDefault="00F54F8B" w:rsidP="00D658C5">
            <w:pPr>
              <w:shd w:val="clear" w:color="auto" w:fill="FFFFFF"/>
              <w:jc w:val="center"/>
            </w:pPr>
          </w:p>
          <w:p w:rsidR="00F54F8B" w:rsidRPr="00F54F8B" w:rsidRDefault="00F54F8B" w:rsidP="00D658C5">
            <w:pPr>
              <w:shd w:val="clear" w:color="auto" w:fill="FFFFFF"/>
            </w:pPr>
          </w:p>
          <w:p w:rsidR="00F54F8B" w:rsidRPr="00F54F8B" w:rsidRDefault="00F54F8B" w:rsidP="00D658C5">
            <w:pPr>
              <w:shd w:val="clear" w:color="auto" w:fill="FFFFFF"/>
            </w:pPr>
          </w:p>
          <w:p w:rsidR="00F54F8B" w:rsidRPr="00F54F8B" w:rsidRDefault="00F54F8B" w:rsidP="00D658C5">
            <w:pPr>
              <w:shd w:val="clear" w:color="auto" w:fill="FFFFFF"/>
            </w:pPr>
          </w:p>
          <w:p w:rsidR="00F54F8B" w:rsidRPr="00F54F8B" w:rsidRDefault="00F54F8B" w:rsidP="00D658C5">
            <w:pPr>
              <w:shd w:val="clear" w:color="auto" w:fill="FFFFFF"/>
            </w:pPr>
          </w:p>
          <w:p w:rsidR="00F54F8B" w:rsidRPr="00F54F8B" w:rsidRDefault="00F54F8B" w:rsidP="00D658C5">
            <w:pPr>
              <w:shd w:val="clear" w:color="auto" w:fill="FFFFFF"/>
            </w:pPr>
          </w:p>
          <w:p w:rsidR="00F54F8B" w:rsidRPr="00F54F8B" w:rsidRDefault="00F54F8B" w:rsidP="00D658C5">
            <w:pPr>
              <w:shd w:val="clear" w:color="auto" w:fill="FFFFFF"/>
            </w:pPr>
          </w:p>
          <w:p w:rsidR="00F54F8B" w:rsidRPr="00F54F8B" w:rsidRDefault="00F54F8B" w:rsidP="00D658C5">
            <w:pPr>
              <w:shd w:val="clear" w:color="auto" w:fill="FFFFFF"/>
            </w:pPr>
          </w:p>
          <w:p w:rsidR="00F54F8B" w:rsidRPr="00F54F8B" w:rsidRDefault="00F54F8B" w:rsidP="00D658C5">
            <w:pPr>
              <w:shd w:val="clear" w:color="auto" w:fill="FFFFFF"/>
            </w:pPr>
          </w:p>
          <w:p w:rsidR="00F54F8B" w:rsidRPr="00F54F8B" w:rsidRDefault="00F54F8B" w:rsidP="00D658C5">
            <w:pPr>
              <w:shd w:val="clear" w:color="auto" w:fill="FFFFFF"/>
            </w:pPr>
          </w:p>
          <w:p w:rsidR="00F54F8B" w:rsidRPr="00F54F8B" w:rsidRDefault="00F54F8B" w:rsidP="00D658C5">
            <w:pPr>
              <w:shd w:val="clear" w:color="auto" w:fill="FFFFFF"/>
            </w:pPr>
          </w:p>
          <w:p w:rsidR="00F54F8B" w:rsidRPr="00F54F8B" w:rsidRDefault="00F54F8B" w:rsidP="00D658C5">
            <w:pPr>
              <w:shd w:val="clear" w:color="auto" w:fill="FFFFFF"/>
            </w:pPr>
          </w:p>
          <w:p w:rsidR="00F54F8B" w:rsidRPr="00F54F8B" w:rsidRDefault="00F54F8B" w:rsidP="00D658C5">
            <w:pPr>
              <w:shd w:val="clear" w:color="auto" w:fill="FFFFFF"/>
            </w:pPr>
          </w:p>
          <w:p w:rsidR="00F54F8B" w:rsidRPr="00F54F8B" w:rsidRDefault="00F54F8B" w:rsidP="00D658C5">
            <w:pPr>
              <w:shd w:val="clear" w:color="auto" w:fill="FFFFFF"/>
            </w:pPr>
          </w:p>
          <w:p w:rsidR="00F54F8B" w:rsidRPr="00F54F8B" w:rsidRDefault="00F54F8B" w:rsidP="00D658C5">
            <w:pPr>
              <w:shd w:val="clear" w:color="auto" w:fill="FFFFFF"/>
            </w:pPr>
          </w:p>
          <w:p w:rsidR="00F54F8B" w:rsidRPr="00F54F8B" w:rsidRDefault="00F54F8B" w:rsidP="00D658C5">
            <w:pPr>
              <w:shd w:val="clear" w:color="auto" w:fill="FFFFFF"/>
            </w:pPr>
          </w:p>
          <w:p w:rsidR="00F54F8B" w:rsidRPr="00F54F8B" w:rsidRDefault="00F54F8B" w:rsidP="00D658C5">
            <w:pPr>
              <w:shd w:val="clear" w:color="auto" w:fill="FFFFFF"/>
            </w:pPr>
          </w:p>
          <w:p w:rsidR="00F54F8B" w:rsidRPr="00F54F8B" w:rsidRDefault="00F54F8B" w:rsidP="00D658C5">
            <w:pPr>
              <w:shd w:val="clear" w:color="auto" w:fill="FFFFFF"/>
            </w:pPr>
          </w:p>
          <w:p w:rsidR="00F54F8B" w:rsidRPr="00F54F8B" w:rsidRDefault="00F54F8B" w:rsidP="00D658C5">
            <w:pPr>
              <w:shd w:val="clear" w:color="auto" w:fill="FFFFFF"/>
            </w:pPr>
            <w:r w:rsidRPr="00F54F8B">
              <w:lastRenderedPageBreak/>
              <w:t>Газадапов А.А.</w:t>
            </w:r>
          </w:p>
          <w:p w:rsidR="00F54F8B" w:rsidRPr="00F54F8B" w:rsidRDefault="00F54F8B" w:rsidP="00D658C5">
            <w:pPr>
              <w:shd w:val="clear" w:color="auto" w:fill="FFFFFF"/>
            </w:pPr>
            <w:r w:rsidRPr="00F54F8B">
              <w:t>Бетризова З.Л.</w:t>
            </w:r>
          </w:p>
          <w:p w:rsidR="00F54F8B" w:rsidRPr="00F54F8B" w:rsidRDefault="00F54F8B" w:rsidP="00D658C5">
            <w:pPr>
              <w:shd w:val="clear" w:color="auto" w:fill="FFFFFF"/>
            </w:pPr>
            <w:r w:rsidRPr="00F54F8B">
              <w:t>Хаджимуратов М.В.</w:t>
            </w:r>
          </w:p>
          <w:p w:rsidR="00F54F8B" w:rsidRPr="00F54F8B" w:rsidRDefault="00F54F8B" w:rsidP="00D658C5">
            <w:pPr>
              <w:shd w:val="clear" w:color="auto" w:fill="FFFFFF"/>
            </w:pPr>
            <w:r w:rsidRPr="00F54F8B">
              <w:t>Тунтаев И.</w:t>
            </w:r>
          </w:p>
        </w:tc>
      </w:tr>
      <w:tr w:rsidR="00F54F8B" w:rsidRPr="002C0954" w:rsidTr="008A3354">
        <w:tc>
          <w:tcPr>
            <w:tcW w:w="710" w:type="dxa"/>
          </w:tcPr>
          <w:p w:rsidR="00F54F8B" w:rsidRPr="00F54F8B" w:rsidRDefault="00F54F8B" w:rsidP="00D658C5">
            <w:pPr>
              <w:shd w:val="clear" w:color="auto" w:fill="FFFFFF"/>
              <w:jc w:val="center"/>
              <w:rPr>
                <w:b/>
              </w:rPr>
            </w:pPr>
            <w:r w:rsidRPr="00F54F8B">
              <w:rPr>
                <w:b/>
              </w:rPr>
              <w:lastRenderedPageBreak/>
              <w:t>27</w:t>
            </w:r>
          </w:p>
        </w:tc>
        <w:tc>
          <w:tcPr>
            <w:tcW w:w="4394" w:type="dxa"/>
          </w:tcPr>
          <w:p w:rsidR="00F54F8B" w:rsidRPr="00F54F8B" w:rsidRDefault="00F54F8B" w:rsidP="00D658C5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 w:rsidRPr="00F54F8B">
              <w:rPr>
                <w:b/>
              </w:rPr>
              <w:t>Координация хода строительства объектов, строящихся в рамках государственной программы Чеченской Республики «Обеспечение доступным и комфортным жильем и услугами ЖКХ граждан Чеченской Республики»</w:t>
            </w:r>
          </w:p>
        </w:tc>
        <w:tc>
          <w:tcPr>
            <w:tcW w:w="8221" w:type="dxa"/>
          </w:tcPr>
          <w:p w:rsidR="00F54F8B" w:rsidRPr="00F54F8B" w:rsidRDefault="00F54F8B" w:rsidP="00D658C5">
            <w:pPr>
              <w:pStyle w:val="af0"/>
              <w:ind w:firstLine="567"/>
              <w:jc w:val="both"/>
              <w:rPr>
                <w:sz w:val="24"/>
                <w:szCs w:val="24"/>
              </w:rPr>
            </w:pPr>
            <w:r w:rsidRPr="00F54F8B">
              <w:rPr>
                <w:sz w:val="24"/>
                <w:szCs w:val="24"/>
              </w:rPr>
              <w:t>Осуществляется координация хода строительства объектов, строящихся в рамках государственной программы Чеченской Республики «Обеспечение доступным и комфортным жильем и услугами ЖКХ граждан Чеченской Республики».</w:t>
            </w:r>
          </w:p>
          <w:p w:rsidR="00F54F8B" w:rsidRPr="00F54F8B" w:rsidRDefault="00F54F8B" w:rsidP="00D658C5">
            <w:pPr>
              <w:pStyle w:val="af0"/>
              <w:ind w:firstLine="567"/>
              <w:jc w:val="both"/>
              <w:rPr>
                <w:sz w:val="24"/>
                <w:szCs w:val="24"/>
              </w:rPr>
            </w:pPr>
            <w:r w:rsidRPr="00F54F8B">
              <w:rPr>
                <w:sz w:val="24"/>
                <w:szCs w:val="24"/>
              </w:rPr>
              <w:t>На постоянной основе проводится мониторинг и координация хода строительства следующих объектов:</w:t>
            </w:r>
          </w:p>
          <w:p w:rsidR="00F54F8B" w:rsidRPr="00F54F8B" w:rsidRDefault="00F54F8B" w:rsidP="00D658C5">
            <w:pPr>
              <w:pStyle w:val="af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54F8B" w:rsidRPr="00F54F8B" w:rsidRDefault="00F54F8B" w:rsidP="00D658C5">
            <w:pPr>
              <w:shd w:val="clear" w:color="auto" w:fill="FFFFFF"/>
              <w:jc w:val="center"/>
            </w:pPr>
            <w:r w:rsidRPr="00F54F8B">
              <w:t>Газалапов А.А.                     Бетризова З.Л.</w:t>
            </w:r>
          </w:p>
          <w:p w:rsidR="00F54F8B" w:rsidRPr="00F54F8B" w:rsidRDefault="00F54F8B" w:rsidP="00D658C5">
            <w:pPr>
              <w:shd w:val="clear" w:color="auto" w:fill="FFFFFF"/>
              <w:jc w:val="center"/>
            </w:pPr>
            <w:r w:rsidRPr="00F54F8B">
              <w:t>Юнусов М.И.</w:t>
            </w:r>
          </w:p>
          <w:p w:rsidR="00F54F8B" w:rsidRPr="00F54F8B" w:rsidRDefault="00F54F8B" w:rsidP="00D658C5">
            <w:pPr>
              <w:shd w:val="clear" w:color="auto" w:fill="FFFFFF"/>
              <w:jc w:val="center"/>
            </w:pPr>
          </w:p>
        </w:tc>
      </w:tr>
      <w:tr w:rsidR="00F54F8B" w:rsidRPr="002C0954" w:rsidTr="008A3354">
        <w:tc>
          <w:tcPr>
            <w:tcW w:w="710" w:type="dxa"/>
          </w:tcPr>
          <w:p w:rsidR="00F54F8B" w:rsidRPr="00F54F8B" w:rsidRDefault="00F54F8B" w:rsidP="00D658C5">
            <w:pPr>
              <w:shd w:val="clear" w:color="auto" w:fill="FFFFFF"/>
              <w:jc w:val="center"/>
              <w:rPr>
                <w:b/>
              </w:rPr>
            </w:pPr>
            <w:r w:rsidRPr="00F54F8B">
              <w:rPr>
                <w:b/>
              </w:rPr>
              <w:t>.</w:t>
            </w:r>
          </w:p>
        </w:tc>
        <w:tc>
          <w:tcPr>
            <w:tcW w:w="4394" w:type="dxa"/>
          </w:tcPr>
          <w:p w:rsidR="00F54F8B" w:rsidRPr="00F54F8B" w:rsidRDefault="00F54F8B" w:rsidP="00D658C5">
            <w:pPr>
              <w:pStyle w:val="af0"/>
              <w:ind w:firstLine="567"/>
              <w:jc w:val="both"/>
              <w:rPr>
                <w:b/>
                <w:sz w:val="24"/>
                <w:szCs w:val="24"/>
              </w:rPr>
            </w:pPr>
            <w:r w:rsidRPr="00F54F8B">
              <w:rPr>
                <w:b/>
                <w:i/>
                <w:sz w:val="24"/>
                <w:szCs w:val="24"/>
              </w:rPr>
              <w:t xml:space="preserve">Подпрограмма "Повышение устойчивости жилых домов, </w:t>
            </w:r>
            <w:r w:rsidRPr="00F54F8B">
              <w:rPr>
                <w:b/>
                <w:i/>
                <w:sz w:val="24"/>
                <w:szCs w:val="24"/>
              </w:rPr>
              <w:lastRenderedPageBreak/>
              <w:t>основных объектов и систем жизнеобеспечения в сейсмических районах Российской Федерации</w:t>
            </w:r>
            <w:r w:rsidRPr="00F54F8B">
              <w:rPr>
                <w:b/>
                <w:sz w:val="24"/>
                <w:szCs w:val="24"/>
              </w:rPr>
              <w:t>":</w:t>
            </w:r>
          </w:p>
          <w:p w:rsidR="00F54F8B" w:rsidRPr="00F54F8B" w:rsidRDefault="00F54F8B" w:rsidP="00D658C5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8221" w:type="dxa"/>
          </w:tcPr>
          <w:p w:rsidR="00F54F8B" w:rsidRPr="00F54F8B" w:rsidRDefault="00F54F8B" w:rsidP="00D658C5">
            <w:pPr>
              <w:pStyle w:val="af0"/>
              <w:ind w:left="-108"/>
              <w:jc w:val="both"/>
              <w:rPr>
                <w:sz w:val="24"/>
                <w:szCs w:val="24"/>
              </w:rPr>
            </w:pPr>
            <w:r w:rsidRPr="00F54F8B">
              <w:rPr>
                <w:sz w:val="24"/>
                <w:szCs w:val="24"/>
              </w:rPr>
              <w:lastRenderedPageBreak/>
              <w:t xml:space="preserve">- Строительство средней школы № 1 на 360 мест по ул. </w:t>
            </w:r>
            <w:r w:rsidRPr="00F54F8B">
              <w:rPr>
                <w:sz w:val="24"/>
                <w:szCs w:val="24"/>
              </w:rPr>
              <w:br/>
              <w:t xml:space="preserve">А. Кадырова (ул. Ленина), с. Катар-Юрт, Ачхой- Мартановский район, </w:t>
            </w:r>
            <w:r w:rsidRPr="00F54F8B">
              <w:rPr>
                <w:sz w:val="24"/>
                <w:szCs w:val="24"/>
              </w:rPr>
              <w:lastRenderedPageBreak/>
              <w:t>Чеченская Республика;</w:t>
            </w:r>
          </w:p>
          <w:p w:rsidR="00F54F8B" w:rsidRPr="00F54F8B" w:rsidRDefault="00F54F8B" w:rsidP="00D658C5">
            <w:pPr>
              <w:pStyle w:val="af0"/>
              <w:jc w:val="both"/>
              <w:rPr>
                <w:sz w:val="24"/>
                <w:szCs w:val="24"/>
              </w:rPr>
            </w:pPr>
            <w:r w:rsidRPr="00F54F8B">
              <w:rPr>
                <w:sz w:val="24"/>
                <w:szCs w:val="24"/>
              </w:rPr>
              <w:t>- Строительство средней школы № 3 на 220 мест по ул. Орджоникидзе, с. Катар-Юрт, Ачхой- Мартановский район, Чеченская Республика;</w:t>
            </w:r>
          </w:p>
          <w:p w:rsidR="00F54F8B" w:rsidRPr="00F54F8B" w:rsidRDefault="00F54F8B" w:rsidP="00D658C5">
            <w:pPr>
              <w:pStyle w:val="af0"/>
              <w:jc w:val="both"/>
              <w:rPr>
                <w:sz w:val="24"/>
                <w:szCs w:val="24"/>
              </w:rPr>
            </w:pPr>
            <w:r w:rsidRPr="00F54F8B">
              <w:rPr>
                <w:sz w:val="24"/>
                <w:szCs w:val="24"/>
              </w:rPr>
              <w:t>- Сейсмоусиление СШ № 5 на 350 мест по ул. Мамакаева,</w:t>
            </w:r>
            <w:r w:rsidRPr="00F54F8B">
              <w:rPr>
                <w:sz w:val="24"/>
                <w:szCs w:val="24"/>
              </w:rPr>
              <w:br/>
              <w:t xml:space="preserve"> с.Ачхой-Мартан, Ачхой-Мартановский район, Чеченская Республика;</w:t>
            </w:r>
          </w:p>
          <w:p w:rsidR="00F54F8B" w:rsidRPr="00F54F8B" w:rsidRDefault="00F54F8B" w:rsidP="00D658C5">
            <w:pPr>
              <w:pStyle w:val="af0"/>
              <w:jc w:val="both"/>
              <w:rPr>
                <w:sz w:val="24"/>
                <w:szCs w:val="24"/>
              </w:rPr>
            </w:pPr>
            <w:r w:rsidRPr="00F54F8B">
              <w:rPr>
                <w:sz w:val="24"/>
                <w:szCs w:val="24"/>
              </w:rPr>
              <w:t>- Сейсмоусиление СШ на 180 мест по ул. Школьная, с. Агишты, Шалинский район, ЧР.</w:t>
            </w:r>
          </w:p>
          <w:p w:rsidR="00F54F8B" w:rsidRPr="00F54F8B" w:rsidRDefault="00F54F8B" w:rsidP="00D658C5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54F8B" w:rsidRPr="00F54F8B" w:rsidRDefault="00F54F8B" w:rsidP="00D658C5">
            <w:pPr>
              <w:shd w:val="clear" w:color="auto" w:fill="FFFFFF"/>
              <w:jc w:val="center"/>
            </w:pPr>
          </w:p>
        </w:tc>
      </w:tr>
      <w:tr w:rsidR="00F54F8B" w:rsidRPr="002C0954" w:rsidTr="008A3354">
        <w:tc>
          <w:tcPr>
            <w:tcW w:w="710" w:type="dxa"/>
          </w:tcPr>
          <w:p w:rsidR="00F54F8B" w:rsidRPr="00F54F8B" w:rsidRDefault="00F54F8B" w:rsidP="00D658C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F54F8B" w:rsidRPr="00F54F8B" w:rsidRDefault="00F54F8B" w:rsidP="00D658C5">
            <w:pPr>
              <w:pStyle w:val="af0"/>
              <w:ind w:firstLine="567"/>
              <w:jc w:val="both"/>
              <w:rPr>
                <w:b/>
                <w:i/>
                <w:sz w:val="24"/>
                <w:szCs w:val="24"/>
              </w:rPr>
            </w:pPr>
            <w:r w:rsidRPr="00F54F8B">
              <w:rPr>
                <w:b/>
                <w:i/>
                <w:sz w:val="24"/>
                <w:szCs w:val="24"/>
              </w:rPr>
              <w:t>Подпрограмма "Стимулирование программ развития жилищного строительства":</w:t>
            </w:r>
          </w:p>
          <w:p w:rsidR="00F54F8B" w:rsidRPr="00F54F8B" w:rsidRDefault="00F54F8B" w:rsidP="00D658C5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8221" w:type="dxa"/>
          </w:tcPr>
          <w:p w:rsidR="00F54F8B" w:rsidRPr="00F54F8B" w:rsidRDefault="00F54F8B" w:rsidP="00D658C5">
            <w:pPr>
              <w:pStyle w:val="af0"/>
              <w:rPr>
                <w:sz w:val="24"/>
                <w:szCs w:val="24"/>
              </w:rPr>
            </w:pPr>
            <w:r w:rsidRPr="00F54F8B">
              <w:rPr>
                <w:sz w:val="24"/>
                <w:szCs w:val="24"/>
              </w:rPr>
              <w:t xml:space="preserve">- Строительство СОШ на 360 мест, по ул. Сайханова,  </w:t>
            </w:r>
            <w:r w:rsidRPr="00F54F8B">
              <w:rPr>
                <w:sz w:val="24"/>
                <w:szCs w:val="24"/>
              </w:rPr>
              <w:br/>
              <w:t>г. Грозный, Чеченская Республика;</w:t>
            </w:r>
          </w:p>
          <w:p w:rsidR="00F54F8B" w:rsidRPr="00F54F8B" w:rsidRDefault="00F54F8B" w:rsidP="00D658C5">
            <w:pPr>
              <w:pStyle w:val="af0"/>
              <w:rPr>
                <w:sz w:val="24"/>
                <w:szCs w:val="24"/>
              </w:rPr>
            </w:pPr>
            <w:r w:rsidRPr="00F54F8B">
              <w:rPr>
                <w:sz w:val="24"/>
                <w:szCs w:val="24"/>
              </w:rPr>
              <w:t>- Строительство детского сада на 80 мест по ул. Сайханова, б/н.,</w:t>
            </w:r>
          </w:p>
          <w:p w:rsidR="00F54F8B" w:rsidRPr="00F54F8B" w:rsidRDefault="00F54F8B" w:rsidP="00D658C5">
            <w:pPr>
              <w:pStyle w:val="af0"/>
              <w:rPr>
                <w:sz w:val="24"/>
                <w:szCs w:val="24"/>
              </w:rPr>
            </w:pPr>
            <w:r w:rsidRPr="00F54F8B">
              <w:rPr>
                <w:sz w:val="24"/>
                <w:szCs w:val="24"/>
              </w:rPr>
              <w:t>г. Грозный, Чеченская Республика;</w:t>
            </w:r>
          </w:p>
          <w:p w:rsidR="00F54F8B" w:rsidRPr="00F54F8B" w:rsidRDefault="00F54F8B" w:rsidP="00D658C5">
            <w:pPr>
              <w:pStyle w:val="af0"/>
              <w:rPr>
                <w:sz w:val="24"/>
                <w:szCs w:val="24"/>
              </w:rPr>
            </w:pPr>
            <w:r w:rsidRPr="00F54F8B">
              <w:rPr>
                <w:sz w:val="24"/>
                <w:szCs w:val="24"/>
              </w:rPr>
              <w:t>- Строительство подъездных дорог  и автомобильных площадок жилого комплекса по ул. Сайханова, г. Грозный, Чеченская Республика;</w:t>
            </w:r>
          </w:p>
          <w:p w:rsidR="00F54F8B" w:rsidRPr="00F54F8B" w:rsidRDefault="00F54F8B" w:rsidP="00D658C5">
            <w:pPr>
              <w:pStyle w:val="af0"/>
              <w:rPr>
                <w:sz w:val="24"/>
                <w:szCs w:val="24"/>
              </w:rPr>
            </w:pPr>
            <w:r w:rsidRPr="00F54F8B">
              <w:rPr>
                <w:sz w:val="24"/>
                <w:szCs w:val="24"/>
              </w:rPr>
              <w:t>- Строительство общеобразовательной школы № 28 на 220 мест в г. Грозный,  Октябрьский район, ул. 8-го Марта;</w:t>
            </w:r>
          </w:p>
          <w:p w:rsidR="00F54F8B" w:rsidRPr="00F54F8B" w:rsidRDefault="00F54F8B" w:rsidP="00D658C5">
            <w:pPr>
              <w:pStyle w:val="af0"/>
              <w:rPr>
                <w:sz w:val="24"/>
                <w:szCs w:val="24"/>
              </w:rPr>
            </w:pPr>
            <w:r w:rsidRPr="00F54F8B">
              <w:rPr>
                <w:sz w:val="24"/>
                <w:szCs w:val="24"/>
              </w:rPr>
              <w:t>- Строительство СОШ на 360 мест, с. Курчалой, Курчалоевского района, Чеченская Республика;</w:t>
            </w:r>
          </w:p>
          <w:p w:rsidR="00F54F8B" w:rsidRPr="00F54F8B" w:rsidRDefault="00F54F8B" w:rsidP="00D658C5">
            <w:pPr>
              <w:pStyle w:val="af0"/>
              <w:rPr>
                <w:sz w:val="24"/>
                <w:szCs w:val="24"/>
              </w:rPr>
            </w:pPr>
            <w:r w:rsidRPr="00F54F8B">
              <w:rPr>
                <w:sz w:val="24"/>
                <w:szCs w:val="24"/>
              </w:rPr>
              <w:t>- Строительство СОШ на 720 мест, с. Курчалой, Курчалоевского района, Чеченская Республика.</w:t>
            </w:r>
          </w:p>
          <w:p w:rsidR="00F54F8B" w:rsidRPr="00F54F8B" w:rsidRDefault="00F54F8B" w:rsidP="00D658C5">
            <w:pPr>
              <w:pStyle w:val="af0"/>
              <w:ind w:firstLine="567"/>
              <w:jc w:val="both"/>
              <w:rPr>
                <w:sz w:val="24"/>
                <w:szCs w:val="24"/>
              </w:rPr>
            </w:pPr>
            <w:r w:rsidRPr="00F54F8B">
              <w:rPr>
                <w:sz w:val="24"/>
                <w:szCs w:val="24"/>
              </w:rPr>
              <w:t>Обеспечен ввод в эксплуатацию общеобразовательной школы № 28 на 220 мест в г. Грозный,  Октябрьский район, ул. 8-го Марта, построенной в рамках подпрограммы "Стимулирование программ развития жилищного строительства" (разрешение на ввод от 03.09.2019 №20-</w:t>
            </w:r>
            <w:r w:rsidRPr="00F54F8B">
              <w:rPr>
                <w:sz w:val="24"/>
                <w:szCs w:val="24"/>
                <w:lang w:val="en-US"/>
              </w:rPr>
              <w:t>RU</w:t>
            </w:r>
            <w:r w:rsidRPr="00F54F8B">
              <w:rPr>
                <w:sz w:val="24"/>
                <w:szCs w:val="24"/>
              </w:rPr>
              <w:t>20301000-042-2019).</w:t>
            </w:r>
          </w:p>
          <w:p w:rsidR="00F54F8B" w:rsidRPr="00F54F8B" w:rsidRDefault="00F54F8B" w:rsidP="00D658C5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54F8B" w:rsidRPr="00F54F8B" w:rsidRDefault="00F54F8B" w:rsidP="00D658C5">
            <w:pPr>
              <w:shd w:val="clear" w:color="auto" w:fill="FFFFFF"/>
              <w:jc w:val="center"/>
            </w:pPr>
            <w:r w:rsidRPr="00F54F8B">
              <w:t>Газалапов А.А.</w:t>
            </w:r>
          </w:p>
          <w:p w:rsidR="00F54F8B" w:rsidRPr="00F54F8B" w:rsidRDefault="00F54F8B" w:rsidP="00D658C5">
            <w:pPr>
              <w:shd w:val="clear" w:color="auto" w:fill="FFFFFF"/>
              <w:jc w:val="center"/>
            </w:pPr>
            <w:r w:rsidRPr="00F54F8B">
              <w:t>Бетризова З.Л.</w:t>
            </w:r>
          </w:p>
          <w:p w:rsidR="00F54F8B" w:rsidRPr="00F54F8B" w:rsidRDefault="00F54F8B" w:rsidP="00D658C5">
            <w:pPr>
              <w:shd w:val="clear" w:color="auto" w:fill="FFFFFF"/>
              <w:jc w:val="center"/>
            </w:pPr>
            <w:r w:rsidRPr="00F54F8B">
              <w:t>Юнусов М.И.</w:t>
            </w:r>
          </w:p>
          <w:p w:rsidR="00F54F8B" w:rsidRPr="00F54F8B" w:rsidRDefault="00F54F8B" w:rsidP="00D658C5">
            <w:pPr>
              <w:shd w:val="clear" w:color="auto" w:fill="FFFFFF"/>
              <w:jc w:val="center"/>
            </w:pPr>
          </w:p>
          <w:p w:rsidR="00F54F8B" w:rsidRPr="00F54F8B" w:rsidRDefault="00F54F8B" w:rsidP="00D658C5">
            <w:pPr>
              <w:shd w:val="clear" w:color="auto" w:fill="FFFFFF"/>
              <w:jc w:val="center"/>
            </w:pPr>
          </w:p>
          <w:p w:rsidR="00F54F8B" w:rsidRPr="00F54F8B" w:rsidRDefault="00F54F8B" w:rsidP="00D658C5">
            <w:pPr>
              <w:shd w:val="clear" w:color="auto" w:fill="FFFFFF"/>
              <w:jc w:val="center"/>
            </w:pPr>
          </w:p>
          <w:p w:rsidR="00F54F8B" w:rsidRPr="00F54F8B" w:rsidRDefault="00F54F8B" w:rsidP="00D658C5">
            <w:pPr>
              <w:shd w:val="clear" w:color="auto" w:fill="FFFFFF"/>
              <w:jc w:val="center"/>
            </w:pPr>
          </w:p>
          <w:p w:rsidR="00F54F8B" w:rsidRPr="00F54F8B" w:rsidRDefault="00F54F8B" w:rsidP="00D658C5">
            <w:pPr>
              <w:shd w:val="clear" w:color="auto" w:fill="FFFFFF"/>
              <w:jc w:val="center"/>
            </w:pPr>
          </w:p>
          <w:p w:rsidR="00F54F8B" w:rsidRPr="00F54F8B" w:rsidRDefault="00F54F8B" w:rsidP="00D658C5">
            <w:pPr>
              <w:shd w:val="clear" w:color="auto" w:fill="FFFFFF"/>
              <w:jc w:val="center"/>
            </w:pPr>
          </w:p>
          <w:p w:rsidR="00F54F8B" w:rsidRPr="00F54F8B" w:rsidRDefault="00F54F8B" w:rsidP="00D658C5">
            <w:pPr>
              <w:shd w:val="clear" w:color="auto" w:fill="FFFFFF"/>
              <w:jc w:val="center"/>
            </w:pPr>
          </w:p>
          <w:p w:rsidR="00F54F8B" w:rsidRPr="00F54F8B" w:rsidRDefault="00F54F8B" w:rsidP="00D658C5">
            <w:pPr>
              <w:shd w:val="clear" w:color="auto" w:fill="FFFFFF"/>
              <w:jc w:val="center"/>
            </w:pPr>
          </w:p>
          <w:p w:rsidR="00F54F8B" w:rsidRPr="00F54F8B" w:rsidRDefault="00F54F8B" w:rsidP="00D658C5">
            <w:pPr>
              <w:shd w:val="clear" w:color="auto" w:fill="FFFFFF"/>
              <w:jc w:val="center"/>
            </w:pPr>
          </w:p>
          <w:p w:rsidR="00F54F8B" w:rsidRPr="00F54F8B" w:rsidRDefault="00F54F8B" w:rsidP="00D658C5">
            <w:pPr>
              <w:shd w:val="clear" w:color="auto" w:fill="FFFFFF"/>
              <w:jc w:val="center"/>
            </w:pPr>
          </w:p>
          <w:p w:rsidR="00F54F8B" w:rsidRPr="00F54F8B" w:rsidRDefault="00F54F8B" w:rsidP="00D658C5">
            <w:pPr>
              <w:shd w:val="clear" w:color="auto" w:fill="FFFFFF"/>
              <w:jc w:val="center"/>
            </w:pPr>
          </w:p>
          <w:p w:rsidR="00F54F8B" w:rsidRPr="00F54F8B" w:rsidRDefault="00F54F8B" w:rsidP="00D658C5">
            <w:pPr>
              <w:shd w:val="clear" w:color="auto" w:fill="FFFFFF"/>
              <w:jc w:val="center"/>
            </w:pPr>
          </w:p>
          <w:p w:rsidR="00F54F8B" w:rsidRPr="00F54F8B" w:rsidRDefault="00F54F8B" w:rsidP="00D658C5">
            <w:pPr>
              <w:shd w:val="clear" w:color="auto" w:fill="FFFFFF"/>
              <w:jc w:val="center"/>
            </w:pPr>
          </w:p>
          <w:p w:rsidR="00F54F8B" w:rsidRPr="00F54F8B" w:rsidRDefault="00F54F8B" w:rsidP="00D658C5">
            <w:pPr>
              <w:shd w:val="clear" w:color="auto" w:fill="FFFFFF"/>
              <w:jc w:val="center"/>
            </w:pPr>
          </w:p>
          <w:p w:rsidR="00F54F8B" w:rsidRPr="00F54F8B" w:rsidRDefault="00F54F8B" w:rsidP="00D658C5">
            <w:pPr>
              <w:shd w:val="clear" w:color="auto" w:fill="FFFFFF"/>
              <w:jc w:val="center"/>
            </w:pPr>
          </w:p>
          <w:p w:rsidR="00F54F8B" w:rsidRPr="00F54F8B" w:rsidRDefault="00F54F8B" w:rsidP="00D658C5">
            <w:pPr>
              <w:shd w:val="clear" w:color="auto" w:fill="FFFFFF"/>
            </w:pPr>
            <w:r w:rsidRPr="00F54F8B">
              <w:t xml:space="preserve">      </w:t>
            </w:r>
          </w:p>
          <w:p w:rsidR="00F54F8B" w:rsidRPr="00F54F8B" w:rsidRDefault="00F54F8B" w:rsidP="00D658C5">
            <w:pPr>
              <w:shd w:val="clear" w:color="auto" w:fill="FFFFFF"/>
              <w:jc w:val="center"/>
            </w:pPr>
          </w:p>
          <w:p w:rsidR="00F54F8B" w:rsidRPr="00F54F8B" w:rsidRDefault="00F54F8B" w:rsidP="00D658C5">
            <w:pPr>
              <w:shd w:val="clear" w:color="auto" w:fill="FFFFFF"/>
            </w:pPr>
          </w:p>
        </w:tc>
      </w:tr>
      <w:tr w:rsidR="00F54F8B" w:rsidRPr="002C0954" w:rsidTr="008A3354">
        <w:tc>
          <w:tcPr>
            <w:tcW w:w="710" w:type="dxa"/>
          </w:tcPr>
          <w:p w:rsidR="00F54F8B" w:rsidRPr="00F54F8B" w:rsidRDefault="00F54F8B" w:rsidP="00D658C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F54F8B" w:rsidRPr="00F54F8B" w:rsidRDefault="00F54F8B" w:rsidP="00D658C5">
            <w:pPr>
              <w:pStyle w:val="af0"/>
              <w:ind w:firstLine="567"/>
              <w:rPr>
                <w:b/>
                <w:i/>
                <w:sz w:val="24"/>
                <w:szCs w:val="24"/>
              </w:rPr>
            </w:pPr>
            <w:r w:rsidRPr="00F54F8B">
              <w:rPr>
                <w:b/>
                <w:i/>
                <w:sz w:val="24"/>
                <w:szCs w:val="24"/>
              </w:rPr>
              <w:t>Подпрограмма «Создание условий для обеспечения качественными услугами ЖКХ жителей Чеченской Республики»:</w:t>
            </w:r>
          </w:p>
          <w:p w:rsidR="00F54F8B" w:rsidRPr="00F54F8B" w:rsidRDefault="00F54F8B" w:rsidP="00D658C5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8221" w:type="dxa"/>
          </w:tcPr>
          <w:p w:rsidR="00F54F8B" w:rsidRPr="00F54F8B" w:rsidRDefault="00F54F8B" w:rsidP="00D658C5">
            <w:pPr>
              <w:pStyle w:val="af0"/>
              <w:rPr>
                <w:sz w:val="24"/>
                <w:szCs w:val="24"/>
              </w:rPr>
            </w:pPr>
            <w:r w:rsidRPr="00F54F8B">
              <w:rPr>
                <w:sz w:val="24"/>
                <w:szCs w:val="24"/>
              </w:rPr>
              <w:t>- Восстановление канализационных сетей и очистных сооружений Урус-Мартановского района, г. Урус-Мартан Чеченской Республики (1 -й и 2-ой пусковые комплексы);</w:t>
            </w:r>
          </w:p>
          <w:p w:rsidR="00F54F8B" w:rsidRPr="00F54F8B" w:rsidRDefault="00F54F8B" w:rsidP="00D658C5">
            <w:pPr>
              <w:pStyle w:val="af0"/>
              <w:rPr>
                <w:sz w:val="24"/>
                <w:szCs w:val="24"/>
              </w:rPr>
            </w:pPr>
            <w:r w:rsidRPr="00F54F8B">
              <w:rPr>
                <w:sz w:val="24"/>
                <w:szCs w:val="24"/>
              </w:rPr>
              <w:t>- Реконструкция магистральных водоводов и разводящих сетей, 3 этап, г. Грозный, Чеченская Республика (1-й и 2-й пусковые комплексы);</w:t>
            </w:r>
          </w:p>
          <w:p w:rsidR="00F54F8B" w:rsidRPr="00F54F8B" w:rsidRDefault="00F54F8B" w:rsidP="00D658C5">
            <w:pPr>
              <w:pStyle w:val="af0"/>
              <w:rPr>
                <w:sz w:val="24"/>
                <w:szCs w:val="24"/>
              </w:rPr>
            </w:pPr>
            <w:r w:rsidRPr="00F54F8B">
              <w:rPr>
                <w:sz w:val="24"/>
                <w:szCs w:val="24"/>
              </w:rPr>
              <w:t>- Биологические очистные сооружения г. Грозный, пусковой комплекс производительностью 50000 м3/сутки (2-й этап);</w:t>
            </w:r>
          </w:p>
          <w:p w:rsidR="00F54F8B" w:rsidRPr="00F54F8B" w:rsidRDefault="00F54F8B" w:rsidP="00D658C5">
            <w:pPr>
              <w:pStyle w:val="af0"/>
              <w:rPr>
                <w:sz w:val="24"/>
                <w:szCs w:val="24"/>
              </w:rPr>
            </w:pPr>
            <w:r w:rsidRPr="00F54F8B">
              <w:rPr>
                <w:sz w:val="24"/>
                <w:szCs w:val="24"/>
              </w:rPr>
              <w:t xml:space="preserve">- Строительно-восстановительные работы тепловых сетей и строительство </w:t>
            </w:r>
            <w:r w:rsidRPr="00F54F8B">
              <w:rPr>
                <w:sz w:val="24"/>
                <w:szCs w:val="24"/>
              </w:rPr>
              <w:lastRenderedPageBreak/>
              <w:t>18-ти блочно-модульных котельных Старопромысловского района в г. Грозный, Чеченская Республика в том числе: 1-ый пусковой комплекс и 2-ой пусковой комплекс;</w:t>
            </w:r>
          </w:p>
          <w:p w:rsidR="00F54F8B" w:rsidRPr="00F54F8B" w:rsidRDefault="00F54F8B" w:rsidP="00D658C5">
            <w:pPr>
              <w:pStyle w:val="af0"/>
              <w:rPr>
                <w:sz w:val="24"/>
                <w:szCs w:val="24"/>
              </w:rPr>
            </w:pPr>
            <w:r w:rsidRPr="00F54F8B">
              <w:rPr>
                <w:sz w:val="24"/>
                <w:szCs w:val="24"/>
              </w:rPr>
              <w:t>- Строительство водонапорной насосной станции (ВНС-9) по ул. Химиков, Заводского района г. Грозный Чеченской Республики (1-й и 2-й пусковые комплексы);</w:t>
            </w:r>
          </w:p>
          <w:p w:rsidR="00F54F8B" w:rsidRPr="00F54F8B" w:rsidRDefault="00F54F8B" w:rsidP="00D658C5">
            <w:pPr>
              <w:pStyle w:val="af0"/>
              <w:rPr>
                <w:sz w:val="24"/>
                <w:szCs w:val="24"/>
              </w:rPr>
            </w:pPr>
            <w:r w:rsidRPr="00F54F8B">
              <w:rPr>
                <w:sz w:val="24"/>
                <w:szCs w:val="24"/>
              </w:rPr>
              <w:t>- Строительство городских водопроводных сетей с учетом комплекса высотных зданий центральной части г. Гудермес, Чеченская Республика (1 этап, в том числе: 1-ый пусковой комплекс и 2-ой пусковой комплекс);</w:t>
            </w:r>
          </w:p>
          <w:p w:rsidR="00F54F8B" w:rsidRPr="00F54F8B" w:rsidRDefault="00F54F8B" w:rsidP="00D658C5">
            <w:pPr>
              <w:pStyle w:val="af0"/>
              <w:rPr>
                <w:sz w:val="24"/>
                <w:szCs w:val="24"/>
              </w:rPr>
            </w:pPr>
            <w:r w:rsidRPr="00F54F8B">
              <w:rPr>
                <w:sz w:val="24"/>
                <w:szCs w:val="24"/>
              </w:rPr>
              <w:t>- Водоснабжение Курчалоевского района Чеченской Республики (в том числе 1 и 2 пусковые комплексы);</w:t>
            </w:r>
          </w:p>
          <w:p w:rsidR="00F54F8B" w:rsidRPr="00F54F8B" w:rsidRDefault="00F54F8B" w:rsidP="00D658C5">
            <w:pPr>
              <w:pStyle w:val="af0"/>
              <w:ind w:left="-108"/>
              <w:rPr>
                <w:sz w:val="24"/>
                <w:szCs w:val="24"/>
              </w:rPr>
            </w:pPr>
            <w:r w:rsidRPr="00F54F8B">
              <w:rPr>
                <w:sz w:val="24"/>
                <w:szCs w:val="24"/>
              </w:rPr>
              <w:t>- Водозаборные сооружения и водопроводные сети (реконструкция), Ножай-Юртовский район, Чеченская Республика (2 этап, в том числе: 1-ый пусковой комплекс и 2-ой пусковой комплекс).</w:t>
            </w:r>
          </w:p>
          <w:p w:rsidR="00F54F8B" w:rsidRPr="00F54F8B" w:rsidRDefault="00F54F8B" w:rsidP="00D658C5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54F8B" w:rsidRPr="00F54F8B" w:rsidRDefault="00F54F8B" w:rsidP="00D658C5">
            <w:pPr>
              <w:shd w:val="clear" w:color="auto" w:fill="FFFFFF"/>
              <w:jc w:val="center"/>
            </w:pPr>
            <w:r w:rsidRPr="00F54F8B">
              <w:lastRenderedPageBreak/>
              <w:t>Газалапов А.А.</w:t>
            </w:r>
          </w:p>
          <w:p w:rsidR="00F54F8B" w:rsidRPr="00F54F8B" w:rsidRDefault="00F54F8B" w:rsidP="00D658C5">
            <w:pPr>
              <w:shd w:val="clear" w:color="auto" w:fill="FFFFFF"/>
              <w:jc w:val="center"/>
            </w:pPr>
            <w:r w:rsidRPr="00F54F8B">
              <w:t>Бетризова З.Л.</w:t>
            </w:r>
          </w:p>
          <w:p w:rsidR="00F54F8B" w:rsidRPr="00F54F8B" w:rsidRDefault="00F54F8B" w:rsidP="00D658C5">
            <w:pPr>
              <w:shd w:val="clear" w:color="auto" w:fill="FFFFFF"/>
              <w:jc w:val="center"/>
            </w:pPr>
            <w:r w:rsidRPr="00F54F8B">
              <w:t>Юнусов М.И.</w:t>
            </w:r>
          </w:p>
        </w:tc>
      </w:tr>
      <w:tr w:rsidR="00F54F8B" w:rsidRPr="002C0954" w:rsidTr="008A3354">
        <w:tc>
          <w:tcPr>
            <w:tcW w:w="710" w:type="dxa"/>
          </w:tcPr>
          <w:p w:rsidR="00F54F8B" w:rsidRPr="00F54F8B" w:rsidRDefault="00F54F8B" w:rsidP="00D658C5">
            <w:pPr>
              <w:shd w:val="clear" w:color="auto" w:fill="FFFFFF"/>
              <w:jc w:val="center"/>
              <w:rPr>
                <w:b/>
              </w:rPr>
            </w:pPr>
            <w:r w:rsidRPr="00F54F8B">
              <w:rPr>
                <w:b/>
              </w:rPr>
              <w:lastRenderedPageBreak/>
              <w:t>28</w:t>
            </w:r>
          </w:p>
        </w:tc>
        <w:tc>
          <w:tcPr>
            <w:tcW w:w="4394" w:type="dxa"/>
          </w:tcPr>
          <w:p w:rsidR="00F54F8B" w:rsidRPr="00F54F8B" w:rsidRDefault="00F54F8B" w:rsidP="00D658C5">
            <w:pPr>
              <w:pStyle w:val="af0"/>
              <w:rPr>
                <w:b/>
                <w:sz w:val="24"/>
                <w:szCs w:val="24"/>
              </w:rPr>
            </w:pPr>
            <w:r w:rsidRPr="00F54F8B">
              <w:rPr>
                <w:b/>
                <w:sz w:val="24"/>
                <w:szCs w:val="24"/>
              </w:rPr>
              <w:t>Мониторинг объектов жилищного строительства</w:t>
            </w:r>
          </w:p>
          <w:p w:rsidR="00F54F8B" w:rsidRPr="00F54F8B" w:rsidRDefault="00F54F8B" w:rsidP="00D658C5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8221" w:type="dxa"/>
          </w:tcPr>
          <w:p w:rsidR="00F54F8B" w:rsidRPr="00F54F8B" w:rsidRDefault="00F54F8B" w:rsidP="00D658C5">
            <w:pPr>
              <w:pStyle w:val="af0"/>
              <w:jc w:val="both"/>
              <w:rPr>
                <w:sz w:val="24"/>
                <w:szCs w:val="24"/>
              </w:rPr>
            </w:pPr>
            <w:r w:rsidRPr="00F54F8B">
              <w:rPr>
                <w:sz w:val="24"/>
                <w:szCs w:val="24"/>
              </w:rPr>
              <w:t>- Проводится мониторинг хода строительства жилого комплекса, состоящего из 19-ти шестиэтажных жилых домов по адресу: г. Грозный, ул. Сайханова, б/н;</w:t>
            </w:r>
          </w:p>
          <w:p w:rsidR="00F54F8B" w:rsidRPr="00F54F8B" w:rsidRDefault="00F54F8B" w:rsidP="00D658C5">
            <w:pPr>
              <w:pStyle w:val="af0"/>
              <w:jc w:val="both"/>
              <w:rPr>
                <w:sz w:val="24"/>
                <w:szCs w:val="24"/>
              </w:rPr>
            </w:pPr>
            <w:r w:rsidRPr="00F54F8B">
              <w:rPr>
                <w:sz w:val="24"/>
                <w:szCs w:val="24"/>
              </w:rPr>
              <w:t>- Проводится мониторинг хода строительства 10-ти многоэтажных жилых домов с долевым участием, строящихся в разных районах г. Грозный..</w:t>
            </w:r>
          </w:p>
          <w:p w:rsidR="00F54F8B" w:rsidRPr="00F54F8B" w:rsidRDefault="00F54F8B" w:rsidP="00D658C5">
            <w:pPr>
              <w:pStyle w:val="af0"/>
              <w:ind w:firstLine="567"/>
              <w:jc w:val="both"/>
              <w:rPr>
                <w:sz w:val="24"/>
                <w:szCs w:val="24"/>
              </w:rPr>
            </w:pPr>
          </w:p>
          <w:p w:rsidR="00F54F8B" w:rsidRPr="00F54F8B" w:rsidRDefault="00F54F8B" w:rsidP="00D658C5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54F8B" w:rsidRPr="00F54F8B" w:rsidRDefault="00F54F8B" w:rsidP="00D658C5">
            <w:pPr>
              <w:shd w:val="clear" w:color="auto" w:fill="FFFFFF"/>
              <w:jc w:val="center"/>
            </w:pPr>
            <w:r w:rsidRPr="00F54F8B">
              <w:t>Газалапов А.А.</w:t>
            </w:r>
          </w:p>
          <w:p w:rsidR="00F54F8B" w:rsidRPr="00F54F8B" w:rsidRDefault="00F54F8B" w:rsidP="00D658C5">
            <w:pPr>
              <w:shd w:val="clear" w:color="auto" w:fill="FFFFFF"/>
              <w:jc w:val="center"/>
            </w:pPr>
            <w:r w:rsidRPr="00F54F8B">
              <w:t>Бетризова З.Л.</w:t>
            </w:r>
          </w:p>
          <w:p w:rsidR="00F54F8B" w:rsidRPr="00F54F8B" w:rsidRDefault="00F54F8B" w:rsidP="00D658C5">
            <w:pPr>
              <w:shd w:val="clear" w:color="auto" w:fill="FFFFFF"/>
              <w:jc w:val="center"/>
            </w:pPr>
            <w:r w:rsidRPr="00F54F8B">
              <w:t>Юнусов М.И.</w:t>
            </w:r>
          </w:p>
        </w:tc>
      </w:tr>
      <w:tr w:rsidR="00F54F8B" w:rsidRPr="002C0954" w:rsidTr="008A3354">
        <w:tc>
          <w:tcPr>
            <w:tcW w:w="710" w:type="dxa"/>
          </w:tcPr>
          <w:p w:rsidR="00F54F8B" w:rsidRPr="00F54F8B" w:rsidRDefault="00F54F8B" w:rsidP="00D658C5">
            <w:pPr>
              <w:shd w:val="clear" w:color="auto" w:fill="FFFFFF"/>
              <w:jc w:val="center"/>
              <w:rPr>
                <w:b/>
              </w:rPr>
            </w:pPr>
            <w:r w:rsidRPr="00F54F8B">
              <w:rPr>
                <w:b/>
              </w:rPr>
              <w:t>29</w:t>
            </w:r>
          </w:p>
        </w:tc>
        <w:tc>
          <w:tcPr>
            <w:tcW w:w="4394" w:type="dxa"/>
          </w:tcPr>
          <w:p w:rsidR="00F54F8B" w:rsidRPr="00F54F8B" w:rsidRDefault="00F54F8B" w:rsidP="00D658C5">
            <w:pPr>
              <w:tabs>
                <w:tab w:val="left" w:pos="851"/>
              </w:tabs>
              <w:ind w:left="142" w:firstLine="142"/>
              <w:rPr>
                <w:b/>
              </w:rPr>
            </w:pPr>
            <w:r w:rsidRPr="00F54F8B">
              <w:rPr>
                <w:b/>
              </w:rPr>
              <w:t>Мониторинг хода реконструкции 35-го и 56-го участков Октябрьского района г. Грозного</w:t>
            </w:r>
          </w:p>
          <w:p w:rsidR="00F54F8B" w:rsidRPr="00F54F8B" w:rsidRDefault="00F54F8B" w:rsidP="00D658C5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8221" w:type="dxa"/>
          </w:tcPr>
          <w:p w:rsidR="00F54F8B" w:rsidRPr="00F54F8B" w:rsidRDefault="00F54F8B" w:rsidP="00D658C5">
            <w:r w:rsidRPr="00F54F8B">
              <w:t>Ведутся работы по сбору и обработке информации по всем видам строительных работ, количеству задействованных рабочих и спецтехники.</w:t>
            </w:r>
          </w:p>
          <w:p w:rsidR="00F54F8B" w:rsidRPr="00F54F8B" w:rsidRDefault="00F54F8B" w:rsidP="00D658C5">
            <w:pPr>
              <w:pStyle w:val="af0"/>
              <w:ind w:left="927"/>
              <w:rPr>
                <w:sz w:val="24"/>
                <w:szCs w:val="24"/>
              </w:rPr>
            </w:pPr>
          </w:p>
          <w:p w:rsidR="00F54F8B" w:rsidRPr="00F54F8B" w:rsidRDefault="00F54F8B" w:rsidP="00D658C5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54F8B" w:rsidRPr="00F54F8B" w:rsidRDefault="00F54F8B" w:rsidP="00D658C5">
            <w:pPr>
              <w:shd w:val="clear" w:color="auto" w:fill="FFFFFF"/>
              <w:jc w:val="center"/>
            </w:pPr>
            <w:r w:rsidRPr="00F54F8B">
              <w:t>Газалапов А.А.</w:t>
            </w:r>
          </w:p>
          <w:p w:rsidR="00F54F8B" w:rsidRPr="00F54F8B" w:rsidRDefault="00F54F8B" w:rsidP="00D658C5">
            <w:pPr>
              <w:shd w:val="clear" w:color="auto" w:fill="FFFFFF"/>
              <w:jc w:val="center"/>
            </w:pPr>
            <w:r w:rsidRPr="00F54F8B">
              <w:t>Бетризова З.Л.</w:t>
            </w:r>
          </w:p>
          <w:p w:rsidR="00F54F8B" w:rsidRPr="00F54F8B" w:rsidRDefault="00F54F8B" w:rsidP="00D658C5">
            <w:pPr>
              <w:shd w:val="clear" w:color="auto" w:fill="FFFFFF"/>
              <w:jc w:val="center"/>
            </w:pPr>
            <w:r w:rsidRPr="00F54F8B">
              <w:t>Юнусов М.И.</w:t>
            </w:r>
          </w:p>
        </w:tc>
      </w:tr>
      <w:tr w:rsidR="00F54F8B" w:rsidRPr="002C0954" w:rsidTr="008A3354">
        <w:tc>
          <w:tcPr>
            <w:tcW w:w="710" w:type="dxa"/>
          </w:tcPr>
          <w:p w:rsidR="00F54F8B" w:rsidRPr="00F54F8B" w:rsidRDefault="00F54F8B" w:rsidP="00D658C5">
            <w:pPr>
              <w:shd w:val="clear" w:color="auto" w:fill="FFFFFF"/>
              <w:jc w:val="center"/>
              <w:rPr>
                <w:b/>
              </w:rPr>
            </w:pPr>
            <w:r w:rsidRPr="00F54F8B">
              <w:rPr>
                <w:b/>
              </w:rPr>
              <w:t>30</w:t>
            </w:r>
          </w:p>
        </w:tc>
        <w:tc>
          <w:tcPr>
            <w:tcW w:w="4394" w:type="dxa"/>
          </w:tcPr>
          <w:p w:rsidR="00F54F8B" w:rsidRPr="00F54F8B" w:rsidRDefault="00F54F8B" w:rsidP="00D658C5">
            <w:pPr>
              <w:tabs>
                <w:tab w:val="left" w:pos="284"/>
                <w:tab w:val="left" w:pos="709"/>
              </w:tabs>
              <w:jc w:val="both"/>
              <w:rPr>
                <w:b/>
              </w:rPr>
            </w:pPr>
            <w:r w:rsidRPr="00F54F8B">
              <w:rPr>
                <w:b/>
              </w:rPr>
              <w:t>Мониторинг и анализ деятельности предприятий стройиндустрии</w:t>
            </w:r>
          </w:p>
          <w:p w:rsidR="00F54F8B" w:rsidRPr="00F54F8B" w:rsidRDefault="00F54F8B" w:rsidP="00D658C5">
            <w:pPr>
              <w:ind w:firstLine="708"/>
              <w:jc w:val="both"/>
              <w:rPr>
                <w:b/>
              </w:rPr>
            </w:pPr>
          </w:p>
        </w:tc>
        <w:tc>
          <w:tcPr>
            <w:tcW w:w="8221" w:type="dxa"/>
          </w:tcPr>
          <w:p w:rsidR="00F54F8B" w:rsidRPr="00F54F8B" w:rsidRDefault="00F54F8B" w:rsidP="00D658C5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F54F8B">
              <w:rPr>
                <w:sz w:val="24"/>
                <w:szCs w:val="24"/>
              </w:rPr>
              <w:t>Проводится систематический мониторинг деятельности подведомственных предприятий стройиндустрии, выпускающих строительные материалы, конструкции и изделия.</w:t>
            </w:r>
          </w:p>
          <w:p w:rsidR="00F54F8B" w:rsidRPr="00F54F8B" w:rsidRDefault="00F54F8B" w:rsidP="00D658C5">
            <w:pPr>
              <w:pStyle w:val="af0"/>
              <w:ind w:left="142" w:firstLine="360"/>
              <w:jc w:val="both"/>
              <w:rPr>
                <w:i/>
                <w:sz w:val="24"/>
                <w:szCs w:val="24"/>
              </w:rPr>
            </w:pPr>
            <w:r w:rsidRPr="00F54F8B">
              <w:rPr>
                <w:sz w:val="24"/>
                <w:szCs w:val="24"/>
              </w:rPr>
              <w:t xml:space="preserve">Согласно отчетным данным и информации по выпуску и реализации готовой продукции, производство строительных материалов подведомственными предприятиями за январь-сентябрь 2019 года составило  </w:t>
            </w:r>
            <w:r w:rsidRPr="00F54F8B">
              <w:rPr>
                <w:b/>
                <w:sz w:val="24"/>
                <w:szCs w:val="24"/>
              </w:rPr>
              <w:t xml:space="preserve">36,789 </w:t>
            </w:r>
            <w:r w:rsidRPr="00F54F8B">
              <w:rPr>
                <w:sz w:val="24"/>
                <w:szCs w:val="24"/>
              </w:rPr>
              <w:t>млн.руб.:</w:t>
            </w:r>
          </w:p>
          <w:p w:rsidR="00F54F8B" w:rsidRPr="00F54F8B" w:rsidRDefault="00F54F8B" w:rsidP="00F54F8B">
            <w:pPr>
              <w:pStyle w:val="af0"/>
              <w:numPr>
                <w:ilvl w:val="0"/>
                <w:numId w:val="8"/>
              </w:numPr>
              <w:ind w:left="786"/>
              <w:jc w:val="both"/>
              <w:rPr>
                <w:i/>
                <w:sz w:val="24"/>
                <w:szCs w:val="24"/>
              </w:rPr>
            </w:pPr>
            <w:r w:rsidRPr="00F54F8B">
              <w:rPr>
                <w:i/>
                <w:sz w:val="24"/>
                <w:szCs w:val="24"/>
              </w:rPr>
              <w:t xml:space="preserve">ГУП «ГЗЖБК»- </w:t>
            </w:r>
            <w:r w:rsidRPr="00F54F8B">
              <w:rPr>
                <w:b/>
                <w:i/>
                <w:sz w:val="24"/>
                <w:szCs w:val="24"/>
              </w:rPr>
              <w:t>29,577 млн.руб</w:t>
            </w:r>
            <w:r w:rsidRPr="00F54F8B">
              <w:rPr>
                <w:i/>
                <w:sz w:val="24"/>
                <w:szCs w:val="24"/>
              </w:rPr>
              <w:t>. (4200 м3 сб/железобетона);</w:t>
            </w:r>
          </w:p>
          <w:p w:rsidR="00F54F8B" w:rsidRPr="00F54F8B" w:rsidRDefault="00F54F8B" w:rsidP="00F54F8B">
            <w:pPr>
              <w:pStyle w:val="af0"/>
              <w:numPr>
                <w:ilvl w:val="0"/>
                <w:numId w:val="8"/>
              </w:numPr>
              <w:ind w:left="786"/>
              <w:jc w:val="both"/>
              <w:rPr>
                <w:i/>
                <w:sz w:val="24"/>
                <w:szCs w:val="24"/>
              </w:rPr>
            </w:pPr>
            <w:r w:rsidRPr="00F54F8B">
              <w:rPr>
                <w:i/>
                <w:sz w:val="24"/>
                <w:szCs w:val="24"/>
              </w:rPr>
              <w:t>ГУП «ГКЗ» - 0;</w:t>
            </w:r>
          </w:p>
          <w:p w:rsidR="00F54F8B" w:rsidRPr="00F54F8B" w:rsidRDefault="00F54F8B" w:rsidP="00F54F8B">
            <w:pPr>
              <w:pStyle w:val="af0"/>
              <w:numPr>
                <w:ilvl w:val="0"/>
                <w:numId w:val="8"/>
              </w:numPr>
              <w:ind w:left="786"/>
              <w:jc w:val="both"/>
              <w:rPr>
                <w:i/>
                <w:sz w:val="24"/>
                <w:szCs w:val="24"/>
              </w:rPr>
            </w:pPr>
            <w:r w:rsidRPr="00F54F8B">
              <w:rPr>
                <w:i/>
                <w:sz w:val="24"/>
                <w:szCs w:val="24"/>
              </w:rPr>
              <w:t xml:space="preserve">ГУП «АЗЖБИ» - </w:t>
            </w:r>
            <w:r w:rsidRPr="00F54F8B">
              <w:rPr>
                <w:b/>
                <w:i/>
                <w:sz w:val="24"/>
                <w:szCs w:val="24"/>
              </w:rPr>
              <w:t>7,212 млн.руб</w:t>
            </w:r>
            <w:r w:rsidRPr="00F54F8B">
              <w:rPr>
                <w:i/>
                <w:sz w:val="24"/>
                <w:szCs w:val="24"/>
              </w:rPr>
              <w:t>. (1005 м3 сб/железобетона).</w:t>
            </w:r>
          </w:p>
          <w:p w:rsidR="00F54F8B" w:rsidRPr="00F54F8B" w:rsidRDefault="00F54F8B" w:rsidP="00D658C5">
            <w:pPr>
              <w:pStyle w:val="af0"/>
              <w:ind w:left="426"/>
              <w:jc w:val="both"/>
              <w:rPr>
                <w:i/>
                <w:sz w:val="24"/>
                <w:szCs w:val="24"/>
              </w:rPr>
            </w:pPr>
          </w:p>
          <w:p w:rsidR="00F54F8B" w:rsidRPr="00F54F8B" w:rsidRDefault="00F54F8B" w:rsidP="00F54F8B">
            <w:pPr>
              <w:pStyle w:val="af0"/>
              <w:numPr>
                <w:ilvl w:val="0"/>
                <w:numId w:val="8"/>
              </w:numPr>
              <w:ind w:left="786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54F8B" w:rsidRPr="00F54F8B" w:rsidRDefault="00F54F8B" w:rsidP="00D658C5">
            <w:pPr>
              <w:shd w:val="clear" w:color="auto" w:fill="FFFFFF"/>
              <w:jc w:val="center"/>
            </w:pPr>
            <w:r w:rsidRPr="00F54F8B">
              <w:lastRenderedPageBreak/>
              <w:t>Газалапов А.А.</w:t>
            </w:r>
          </w:p>
          <w:p w:rsidR="00F54F8B" w:rsidRPr="00F54F8B" w:rsidRDefault="00F54F8B" w:rsidP="00D658C5">
            <w:pPr>
              <w:shd w:val="clear" w:color="auto" w:fill="FFFFFF"/>
              <w:jc w:val="center"/>
            </w:pPr>
            <w:r w:rsidRPr="00F54F8B">
              <w:t>Бетризова З.Л.</w:t>
            </w:r>
          </w:p>
          <w:p w:rsidR="00F54F8B" w:rsidRPr="00F54F8B" w:rsidRDefault="00F54F8B" w:rsidP="00D658C5">
            <w:pPr>
              <w:shd w:val="clear" w:color="auto" w:fill="FFFFFF"/>
              <w:jc w:val="center"/>
            </w:pPr>
            <w:r w:rsidRPr="00F54F8B">
              <w:t>Юнусов М.И.</w:t>
            </w:r>
          </w:p>
          <w:p w:rsidR="00F54F8B" w:rsidRPr="00F54F8B" w:rsidRDefault="00F54F8B" w:rsidP="00D658C5">
            <w:pPr>
              <w:shd w:val="clear" w:color="auto" w:fill="FFFFFF"/>
              <w:jc w:val="center"/>
            </w:pPr>
            <w:r w:rsidRPr="00F54F8B">
              <w:t>Темирсултанов С.А-М.</w:t>
            </w:r>
          </w:p>
        </w:tc>
      </w:tr>
      <w:tr w:rsidR="00F54F8B" w:rsidRPr="002C0954" w:rsidTr="008A3354">
        <w:tc>
          <w:tcPr>
            <w:tcW w:w="710" w:type="dxa"/>
          </w:tcPr>
          <w:p w:rsidR="00F54F8B" w:rsidRPr="00F54F8B" w:rsidRDefault="00F54F8B" w:rsidP="00D658C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F54F8B" w:rsidRPr="00F54F8B" w:rsidRDefault="00F54F8B" w:rsidP="00D658C5">
            <w:pPr>
              <w:pStyle w:val="af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F54F8B" w:rsidRPr="00F54F8B" w:rsidRDefault="00F54F8B" w:rsidP="00D658C5">
            <w:pPr>
              <w:pStyle w:val="af0"/>
              <w:ind w:firstLine="567"/>
              <w:jc w:val="both"/>
              <w:rPr>
                <w:sz w:val="24"/>
                <w:szCs w:val="24"/>
              </w:rPr>
            </w:pPr>
            <w:r w:rsidRPr="00F54F8B">
              <w:rPr>
                <w:sz w:val="24"/>
                <w:szCs w:val="24"/>
              </w:rPr>
              <w:t>На постоянной основе производится приемка и сопровождение отчетных форм КС-2 и КС-3 о стоимости выполненных работ и затрат, актов сдачи-приемки работ по строительному контролю и техническому сопровождению и авторскому надзору объектов капитального строительства.</w:t>
            </w:r>
          </w:p>
          <w:p w:rsidR="00F54F8B" w:rsidRPr="00F54F8B" w:rsidRDefault="00F54F8B" w:rsidP="00D658C5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54F8B" w:rsidRPr="00F54F8B" w:rsidRDefault="00F54F8B" w:rsidP="00D658C5">
            <w:pPr>
              <w:shd w:val="clear" w:color="auto" w:fill="FFFFFF"/>
              <w:jc w:val="center"/>
            </w:pPr>
          </w:p>
        </w:tc>
      </w:tr>
      <w:tr w:rsidR="00F54F8B" w:rsidRPr="002C0954" w:rsidTr="008A3354">
        <w:tc>
          <w:tcPr>
            <w:tcW w:w="710" w:type="dxa"/>
          </w:tcPr>
          <w:p w:rsidR="00F54F8B" w:rsidRPr="00F54F8B" w:rsidRDefault="00F54F8B" w:rsidP="00D658C5">
            <w:pPr>
              <w:shd w:val="clear" w:color="auto" w:fill="FFFFFF"/>
              <w:jc w:val="center"/>
              <w:rPr>
                <w:b/>
              </w:rPr>
            </w:pPr>
            <w:r w:rsidRPr="00F54F8B">
              <w:rPr>
                <w:b/>
              </w:rPr>
              <w:t>31</w:t>
            </w:r>
          </w:p>
        </w:tc>
        <w:tc>
          <w:tcPr>
            <w:tcW w:w="4394" w:type="dxa"/>
          </w:tcPr>
          <w:p w:rsidR="00F54F8B" w:rsidRPr="00F54F8B" w:rsidRDefault="00F54F8B" w:rsidP="00D658C5">
            <w:pPr>
              <w:pStyle w:val="af0"/>
              <w:jc w:val="both"/>
              <w:rPr>
                <w:b/>
                <w:sz w:val="24"/>
                <w:szCs w:val="24"/>
              </w:rPr>
            </w:pPr>
            <w:r w:rsidRPr="00F54F8B">
              <w:rPr>
                <w:b/>
                <w:sz w:val="24"/>
                <w:szCs w:val="24"/>
              </w:rPr>
              <w:t>Работа и исполнение запросов и протокольных поручений Правительства Чеченской Республики</w:t>
            </w:r>
          </w:p>
          <w:p w:rsidR="00F54F8B" w:rsidRPr="00F54F8B" w:rsidRDefault="00F54F8B" w:rsidP="00D658C5">
            <w:pPr>
              <w:tabs>
                <w:tab w:val="left" w:pos="284"/>
                <w:tab w:val="left" w:pos="709"/>
              </w:tabs>
              <w:jc w:val="both"/>
              <w:rPr>
                <w:b/>
                <w:iCs/>
              </w:rPr>
            </w:pPr>
          </w:p>
        </w:tc>
        <w:tc>
          <w:tcPr>
            <w:tcW w:w="8221" w:type="dxa"/>
          </w:tcPr>
          <w:p w:rsidR="00F54F8B" w:rsidRPr="00F54F8B" w:rsidRDefault="00F54F8B" w:rsidP="00D658C5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F54F8B">
              <w:rPr>
                <w:sz w:val="24"/>
                <w:szCs w:val="24"/>
              </w:rPr>
              <w:t>В Минпромторг России (в соответствии с письмом Минпромторга России от 15.10.2015 г.) Министерством строительства и ЖКХ ЧР предоставляется информация о финансово-экономическом состоянии подведомственных предприятий, производящих строительные материалы и строительные конструкции.</w:t>
            </w:r>
          </w:p>
          <w:p w:rsidR="00F54F8B" w:rsidRPr="00F54F8B" w:rsidRDefault="00F54F8B" w:rsidP="00D658C5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F54F8B">
              <w:rPr>
                <w:sz w:val="24"/>
                <w:szCs w:val="24"/>
              </w:rPr>
              <w:t>В Минэкономтерразвития ЧР (согласно письму Минэкономтерразвития ЧР от 30.08.2016г. №1371/07-15) ежемесячно предоставляется информация о производстве и реализации продукции подведомственными предприятиями стройиндустрии.</w:t>
            </w:r>
          </w:p>
          <w:p w:rsidR="00F54F8B" w:rsidRPr="00F54F8B" w:rsidRDefault="00F54F8B" w:rsidP="00D658C5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F54F8B">
              <w:rPr>
                <w:sz w:val="24"/>
                <w:szCs w:val="24"/>
              </w:rPr>
              <w:t>В Минстрой России (в соответствии с письмом от 03.07.2018г.№ 28269-ЮГ/05) Министерством строительства и ЖКХ ЧР ежемесячно предоставляются сведения об объектах капитального строительства в части, касающейся с приложением фотоматериала.</w:t>
            </w:r>
          </w:p>
          <w:p w:rsidR="00F54F8B" w:rsidRPr="00F54F8B" w:rsidRDefault="00F54F8B" w:rsidP="00D658C5">
            <w:pPr>
              <w:pStyle w:val="af0"/>
              <w:ind w:firstLine="502"/>
              <w:jc w:val="both"/>
              <w:rPr>
                <w:sz w:val="24"/>
                <w:szCs w:val="24"/>
                <w:shd w:val="clear" w:color="auto" w:fill="FFFF00"/>
              </w:rPr>
            </w:pPr>
            <w:r w:rsidRPr="00F54F8B">
              <w:rPr>
                <w:sz w:val="24"/>
                <w:szCs w:val="24"/>
              </w:rPr>
              <w:t>В Департамент экономической и отраслевой политики Администрации Главы и Правительства ЧР (согласно письму директора Департамента экономической и отраслевой политики Администрации Главы и Правительства ЧР Х.Х. Дадаева от 12.08.2015г. №03-11/03-2) Министерством строительства и ЖКХ ЧР проводится свод и передача информации в области промышленности строительных материалов и строительной индустрии.</w:t>
            </w:r>
          </w:p>
          <w:p w:rsidR="00F54F8B" w:rsidRPr="00F54F8B" w:rsidRDefault="00F54F8B" w:rsidP="00D658C5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F54F8B">
              <w:rPr>
                <w:sz w:val="24"/>
                <w:szCs w:val="24"/>
              </w:rPr>
              <w:t>Во исполнение поручения первого заместителя Руководителя Администрации Главы и Правительства Чеченской Республики Г.С. Таймасханова, совместно с отделом организации работы и делопроизводства ведется работа по представлению информации о ходе исполнения обращений граждан, во время прямого эфира, проведенного 21.02.2019 г. на ЧГТРК «Грозный в телепередаче «Особый разговор».</w:t>
            </w:r>
          </w:p>
          <w:p w:rsidR="00F54F8B" w:rsidRPr="00F54F8B" w:rsidRDefault="00F54F8B" w:rsidP="00D658C5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F54F8B">
              <w:rPr>
                <w:sz w:val="24"/>
                <w:szCs w:val="24"/>
              </w:rPr>
              <w:t>Во исполнение поручения Заместителя Председателя Правительства Российской Федерации Д.Н. Козака от 2 февраля 2016 г. № ДК-П9-483 предоставляется ежеквартальный (в последующем за полугодие) отчет о состоянии строительного комплекса Чеченской Республики.</w:t>
            </w:r>
          </w:p>
          <w:p w:rsidR="00F54F8B" w:rsidRPr="00F54F8B" w:rsidRDefault="00F54F8B" w:rsidP="00D658C5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F54F8B">
              <w:rPr>
                <w:sz w:val="24"/>
                <w:szCs w:val="24"/>
              </w:rPr>
              <w:t xml:space="preserve">Ежемесячно в департамент приоритетных проектов и программ Министерства строительства и ЖКХ ЧР предоставляется информация в </w:t>
            </w:r>
            <w:r w:rsidRPr="00F54F8B">
              <w:rPr>
                <w:sz w:val="24"/>
                <w:szCs w:val="24"/>
              </w:rPr>
              <w:lastRenderedPageBreak/>
              <w:t>рамках реализации поручений, содержащихся в указе Президента РФ от 07 мая 2012 года № 600 "О мерах по обеспечению граждан РФ доступным и комфортным жильем и повышению качества жилищно-коммунальных услуг" в части, касающейся строительной индустрии.</w:t>
            </w:r>
          </w:p>
          <w:p w:rsidR="00F54F8B" w:rsidRPr="00F54F8B" w:rsidRDefault="00F54F8B" w:rsidP="00D658C5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F54F8B">
              <w:rPr>
                <w:sz w:val="24"/>
                <w:szCs w:val="24"/>
              </w:rPr>
              <w:t>Сбор, обработка и свод информации для представления ежеквартального отчета в Правительство Чеченской Республики в соответствии с распоряжением Правительства Чеченской Республики №248-р от 27.09.2016г. о внесении изменений в распоряжение Правительства Чеченской Республики от 3 октября 2014 года № 267-р «О мерах по созданию и ведению единой информационной базы объектов капитального строительства».</w:t>
            </w:r>
          </w:p>
          <w:p w:rsidR="00F54F8B" w:rsidRPr="00F54F8B" w:rsidRDefault="00F54F8B" w:rsidP="00D658C5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F54F8B">
              <w:rPr>
                <w:sz w:val="24"/>
                <w:szCs w:val="24"/>
              </w:rPr>
              <w:t>Периодически (в соответствии с письмами Минпромторга России от 21.02.2019 г., 25.09.2018 г. №№ ЕВ-11096/17, ЕВ-62069) проводится работа по размещению информации в ГИС «Промышленность» по производству и потреблению строительных материалов в региональном разрезе.</w:t>
            </w:r>
          </w:p>
          <w:p w:rsidR="00F54F8B" w:rsidRPr="00F54F8B" w:rsidRDefault="00F54F8B" w:rsidP="00D658C5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54F8B" w:rsidRPr="00F54F8B" w:rsidRDefault="00F54F8B" w:rsidP="00D658C5">
            <w:pPr>
              <w:shd w:val="clear" w:color="auto" w:fill="FFFFFF"/>
              <w:jc w:val="center"/>
            </w:pPr>
            <w:r w:rsidRPr="00F54F8B">
              <w:lastRenderedPageBreak/>
              <w:t>Газалапов А.А.                           Бетризова З.Л.</w:t>
            </w:r>
          </w:p>
          <w:p w:rsidR="00F54F8B" w:rsidRPr="00F54F8B" w:rsidRDefault="00F54F8B" w:rsidP="00D658C5">
            <w:pPr>
              <w:shd w:val="clear" w:color="auto" w:fill="FFFFFF"/>
              <w:jc w:val="center"/>
            </w:pPr>
            <w:r w:rsidRPr="00F54F8B">
              <w:t>Юнусов М.И.</w:t>
            </w:r>
          </w:p>
          <w:p w:rsidR="00F54F8B" w:rsidRPr="00F54F8B" w:rsidRDefault="00F54F8B" w:rsidP="00D658C5">
            <w:pPr>
              <w:shd w:val="clear" w:color="auto" w:fill="FFFFFF"/>
              <w:jc w:val="center"/>
            </w:pPr>
          </w:p>
          <w:p w:rsidR="00F54F8B" w:rsidRPr="00F54F8B" w:rsidRDefault="00F54F8B" w:rsidP="00D658C5">
            <w:pPr>
              <w:shd w:val="clear" w:color="auto" w:fill="FFFFFF"/>
              <w:jc w:val="center"/>
            </w:pPr>
          </w:p>
          <w:p w:rsidR="00F54F8B" w:rsidRPr="00F54F8B" w:rsidRDefault="00F54F8B" w:rsidP="00D658C5">
            <w:pPr>
              <w:shd w:val="clear" w:color="auto" w:fill="FFFFFF"/>
              <w:jc w:val="center"/>
            </w:pPr>
          </w:p>
          <w:p w:rsidR="00F54F8B" w:rsidRPr="00F54F8B" w:rsidRDefault="00F54F8B" w:rsidP="00D658C5">
            <w:pPr>
              <w:shd w:val="clear" w:color="auto" w:fill="FFFFFF"/>
              <w:jc w:val="center"/>
            </w:pPr>
          </w:p>
          <w:p w:rsidR="00F54F8B" w:rsidRPr="00F54F8B" w:rsidRDefault="00F54F8B" w:rsidP="00D658C5">
            <w:pPr>
              <w:shd w:val="clear" w:color="auto" w:fill="FFFFFF"/>
              <w:jc w:val="center"/>
            </w:pPr>
          </w:p>
          <w:p w:rsidR="00F54F8B" w:rsidRPr="00F54F8B" w:rsidRDefault="00F54F8B" w:rsidP="00D658C5">
            <w:pPr>
              <w:shd w:val="clear" w:color="auto" w:fill="FFFFFF"/>
              <w:jc w:val="center"/>
            </w:pPr>
          </w:p>
          <w:p w:rsidR="00F54F8B" w:rsidRPr="00F54F8B" w:rsidRDefault="00F54F8B" w:rsidP="00D658C5">
            <w:pPr>
              <w:shd w:val="clear" w:color="auto" w:fill="FFFFFF"/>
              <w:jc w:val="center"/>
            </w:pPr>
          </w:p>
          <w:p w:rsidR="00F54F8B" w:rsidRPr="00F54F8B" w:rsidRDefault="00F54F8B" w:rsidP="00D658C5">
            <w:pPr>
              <w:shd w:val="clear" w:color="auto" w:fill="FFFFFF"/>
              <w:jc w:val="center"/>
            </w:pPr>
          </w:p>
          <w:p w:rsidR="00F54F8B" w:rsidRPr="00F54F8B" w:rsidRDefault="00F54F8B" w:rsidP="00D658C5">
            <w:pPr>
              <w:shd w:val="clear" w:color="auto" w:fill="FFFFFF"/>
            </w:pPr>
            <w:r w:rsidRPr="00F54F8B">
              <w:t xml:space="preserve">      Газалапов А.А.</w:t>
            </w:r>
          </w:p>
          <w:p w:rsidR="00F54F8B" w:rsidRPr="00F54F8B" w:rsidRDefault="00F54F8B" w:rsidP="00D658C5">
            <w:pPr>
              <w:shd w:val="clear" w:color="auto" w:fill="FFFFFF"/>
              <w:jc w:val="center"/>
            </w:pPr>
            <w:r w:rsidRPr="00F54F8B">
              <w:t>Бетризова З.Л.</w:t>
            </w:r>
          </w:p>
          <w:p w:rsidR="00F54F8B" w:rsidRPr="00F54F8B" w:rsidRDefault="00F54F8B" w:rsidP="00D658C5">
            <w:pPr>
              <w:shd w:val="clear" w:color="auto" w:fill="FFFFFF"/>
              <w:jc w:val="center"/>
            </w:pPr>
            <w:r w:rsidRPr="00F54F8B">
              <w:t>Юнусов М.И.</w:t>
            </w:r>
          </w:p>
        </w:tc>
      </w:tr>
      <w:tr w:rsidR="00F54F8B" w:rsidRPr="002C0954" w:rsidTr="008A3354">
        <w:tc>
          <w:tcPr>
            <w:tcW w:w="710" w:type="dxa"/>
          </w:tcPr>
          <w:p w:rsidR="00F54F8B" w:rsidRPr="00F54F8B" w:rsidRDefault="00F54F8B" w:rsidP="00D658C5">
            <w:pPr>
              <w:shd w:val="clear" w:color="auto" w:fill="FFFFFF"/>
              <w:jc w:val="center"/>
              <w:rPr>
                <w:b/>
              </w:rPr>
            </w:pPr>
            <w:r w:rsidRPr="00F54F8B">
              <w:rPr>
                <w:b/>
              </w:rPr>
              <w:lastRenderedPageBreak/>
              <w:t>32</w:t>
            </w:r>
          </w:p>
        </w:tc>
        <w:tc>
          <w:tcPr>
            <w:tcW w:w="4394" w:type="dxa"/>
          </w:tcPr>
          <w:p w:rsidR="00F54F8B" w:rsidRPr="00F54F8B" w:rsidRDefault="00F54F8B" w:rsidP="00D658C5">
            <w:pPr>
              <w:pStyle w:val="af0"/>
              <w:ind w:firstLine="502"/>
              <w:jc w:val="center"/>
              <w:rPr>
                <w:b/>
                <w:sz w:val="24"/>
                <w:szCs w:val="24"/>
              </w:rPr>
            </w:pPr>
            <w:r w:rsidRPr="00F54F8B">
              <w:rPr>
                <w:b/>
                <w:sz w:val="24"/>
                <w:szCs w:val="24"/>
              </w:rPr>
              <w:t xml:space="preserve">Работа по учету объемов, количества и ведению реестра объектов незавершенного строительства </w:t>
            </w:r>
          </w:p>
          <w:p w:rsidR="00F54F8B" w:rsidRPr="00F54F8B" w:rsidRDefault="00F54F8B" w:rsidP="00D658C5">
            <w:pPr>
              <w:tabs>
                <w:tab w:val="left" w:pos="284"/>
                <w:tab w:val="left" w:pos="709"/>
              </w:tabs>
              <w:jc w:val="both"/>
              <w:rPr>
                <w:b/>
                <w:iCs/>
              </w:rPr>
            </w:pPr>
          </w:p>
        </w:tc>
        <w:tc>
          <w:tcPr>
            <w:tcW w:w="8221" w:type="dxa"/>
          </w:tcPr>
          <w:p w:rsidR="00F54F8B" w:rsidRPr="00F54F8B" w:rsidRDefault="00F54F8B" w:rsidP="00D658C5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F54F8B">
              <w:rPr>
                <w:sz w:val="24"/>
                <w:szCs w:val="24"/>
              </w:rPr>
              <w:t>Во исполнение пункта № 1 и 2 перечня поручений главы Чеченской Республики Р.А. Кадырова от 20.09.2018 г. № 01-21 пп на постоянной основе проводится контроль исполнения мероприятий, проводимых в рамках деятельности межведомственной рабочей группы по снижению объемов незавершенного строительства на территории Чеченской Республики.</w:t>
            </w:r>
          </w:p>
          <w:p w:rsidR="00F54F8B" w:rsidRPr="00F54F8B" w:rsidRDefault="00F54F8B" w:rsidP="00D658C5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F54F8B">
              <w:rPr>
                <w:sz w:val="24"/>
                <w:szCs w:val="24"/>
              </w:rPr>
              <w:t>Согласно Постановлению Правительства Чеченской Республики от 23.10.2018 г. №224 «Об учете объектов незавершенного строительства, при строительстве которых были использованы средства всех уровней бюджетной системы Российской Федерации» и в соответствии с Поэтапным планом снижения объемов и количества объектов незавершенного строительства, утвержденным Первым Председателем Правительства Российской Федерации И.И. Шуваловым от 31 января 2017 года № 727-п13 ведется работа по учету объемов, количества и ведению реестров по объектам незавершенного строительства.</w:t>
            </w:r>
          </w:p>
          <w:p w:rsidR="00F54F8B" w:rsidRPr="003520A7" w:rsidRDefault="00F54F8B" w:rsidP="00D658C5">
            <w:pPr>
              <w:pStyle w:val="af0"/>
              <w:ind w:firstLine="502"/>
              <w:jc w:val="both"/>
              <w:rPr>
                <w:sz w:val="24"/>
                <w:szCs w:val="24"/>
              </w:rPr>
            </w:pPr>
            <w:r w:rsidRPr="00F54F8B">
              <w:rPr>
                <w:sz w:val="24"/>
                <w:szCs w:val="24"/>
              </w:rPr>
              <w:t>Также в рамках реализации Постановления Правительства Чеченской Республики от 23.10.2018 г. №224 «Об учете объектов незавершенного строительства, при строительстве которых были использованы средства всех уровней бюджетной системы Российской Федерации» ведутся работу по сбору и обработке информации об объектах незавершенного строительства для занесения в государственную информационную систему ГАС «Управление».</w:t>
            </w:r>
          </w:p>
        </w:tc>
        <w:tc>
          <w:tcPr>
            <w:tcW w:w="2410" w:type="dxa"/>
          </w:tcPr>
          <w:p w:rsidR="00F54F8B" w:rsidRPr="00F54F8B" w:rsidRDefault="00F54F8B" w:rsidP="00D658C5">
            <w:pPr>
              <w:shd w:val="clear" w:color="auto" w:fill="FFFFFF"/>
              <w:jc w:val="center"/>
            </w:pPr>
            <w:r w:rsidRPr="00F54F8B">
              <w:t>Газалапов А.А.</w:t>
            </w:r>
          </w:p>
          <w:p w:rsidR="00F54F8B" w:rsidRPr="00F54F8B" w:rsidRDefault="00F54F8B" w:rsidP="00D658C5">
            <w:pPr>
              <w:shd w:val="clear" w:color="auto" w:fill="FFFFFF"/>
              <w:jc w:val="center"/>
            </w:pPr>
            <w:r w:rsidRPr="00F54F8B">
              <w:t>Бетризова З.Л.</w:t>
            </w:r>
          </w:p>
          <w:p w:rsidR="00F54F8B" w:rsidRPr="00F54F8B" w:rsidRDefault="00F54F8B" w:rsidP="00D658C5">
            <w:pPr>
              <w:shd w:val="clear" w:color="auto" w:fill="FFFFFF"/>
              <w:jc w:val="center"/>
            </w:pPr>
            <w:r w:rsidRPr="00F54F8B">
              <w:t>Юнусов М.И.</w:t>
            </w:r>
          </w:p>
          <w:p w:rsidR="00F54F8B" w:rsidRPr="00F54F8B" w:rsidRDefault="00F54F8B" w:rsidP="00D658C5">
            <w:pPr>
              <w:shd w:val="clear" w:color="auto" w:fill="FFFFFF"/>
              <w:jc w:val="center"/>
            </w:pPr>
            <w:r w:rsidRPr="00F54F8B">
              <w:t>Хушпаров И.В.</w:t>
            </w:r>
          </w:p>
        </w:tc>
      </w:tr>
      <w:tr w:rsidR="00F54F8B" w:rsidRPr="002C0954" w:rsidTr="008A3354">
        <w:tc>
          <w:tcPr>
            <w:tcW w:w="710" w:type="dxa"/>
          </w:tcPr>
          <w:p w:rsidR="00F54F8B" w:rsidRPr="00F54F8B" w:rsidRDefault="00F54F8B" w:rsidP="00D658C5">
            <w:pPr>
              <w:shd w:val="clear" w:color="auto" w:fill="FFFFFF"/>
              <w:jc w:val="center"/>
              <w:rPr>
                <w:b/>
              </w:rPr>
            </w:pPr>
            <w:r w:rsidRPr="00F54F8B">
              <w:rPr>
                <w:b/>
              </w:rPr>
              <w:lastRenderedPageBreak/>
              <w:t>33</w:t>
            </w:r>
          </w:p>
        </w:tc>
        <w:tc>
          <w:tcPr>
            <w:tcW w:w="4394" w:type="dxa"/>
          </w:tcPr>
          <w:p w:rsidR="00F54F8B" w:rsidRPr="00F54F8B" w:rsidRDefault="00F54F8B" w:rsidP="00D658C5">
            <w:pPr>
              <w:tabs>
                <w:tab w:val="left" w:pos="284"/>
                <w:tab w:val="left" w:pos="709"/>
              </w:tabs>
              <w:jc w:val="both"/>
              <w:rPr>
                <w:b/>
                <w:iCs/>
              </w:rPr>
            </w:pPr>
            <w:r w:rsidRPr="00F54F8B">
              <w:rPr>
                <w:b/>
                <w:iCs/>
              </w:rPr>
              <w:t>Сопровождение проектно-сметной документации</w:t>
            </w:r>
          </w:p>
          <w:p w:rsidR="00F54F8B" w:rsidRPr="00F54F8B" w:rsidRDefault="00F54F8B" w:rsidP="00D658C5">
            <w:pPr>
              <w:tabs>
                <w:tab w:val="left" w:pos="284"/>
                <w:tab w:val="left" w:pos="709"/>
              </w:tabs>
              <w:jc w:val="both"/>
              <w:rPr>
                <w:b/>
                <w:iCs/>
              </w:rPr>
            </w:pPr>
          </w:p>
        </w:tc>
        <w:tc>
          <w:tcPr>
            <w:tcW w:w="8221" w:type="dxa"/>
          </w:tcPr>
          <w:p w:rsidR="00F54F8B" w:rsidRPr="00F54F8B" w:rsidRDefault="00F54F8B" w:rsidP="00D658C5">
            <w:pPr>
              <w:pStyle w:val="ad"/>
              <w:numPr>
                <w:ilvl w:val="0"/>
                <w:numId w:val="15"/>
              </w:numPr>
              <w:tabs>
                <w:tab w:val="left" w:pos="393"/>
                <w:tab w:val="left" w:pos="851"/>
              </w:tabs>
              <w:ind w:left="0" w:firstLine="0"/>
              <w:jc w:val="both"/>
            </w:pPr>
            <w:r w:rsidRPr="00F54F8B">
              <w:rPr>
                <w:bCs/>
              </w:rPr>
              <w:t>Формирование земельных участков для строительства объектов капитального строительства, планируемых к реализации в рамках государственной программы Чеченской Республики «Обеспечение доступным и комфортным жильем и услугами ЖКХ граждан, проживающих в Чеченской Республике».</w:t>
            </w:r>
          </w:p>
          <w:p w:rsidR="00F54F8B" w:rsidRPr="00F54F8B" w:rsidRDefault="00F54F8B" w:rsidP="00D658C5">
            <w:pPr>
              <w:pStyle w:val="ad"/>
              <w:numPr>
                <w:ilvl w:val="0"/>
                <w:numId w:val="15"/>
              </w:numPr>
              <w:tabs>
                <w:tab w:val="left" w:pos="393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F54F8B">
              <w:rPr>
                <w:bCs/>
              </w:rPr>
              <w:t>Проводится работа по наполнению реестра экономически эффективной документации повторного использования согласно постановлению Правительства РФ от 31.03.2017 г. № 389.</w:t>
            </w:r>
          </w:p>
          <w:p w:rsidR="00F54F8B" w:rsidRPr="00F54F8B" w:rsidRDefault="00F54F8B" w:rsidP="00D658C5">
            <w:pPr>
              <w:pStyle w:val="ad"/>
              <w:numPr>
                <w:ilvl w:val="0"/>
                <w:numId w:val="15"/>
              </w:numPr>
              <w:tabs>
                <w:tab w:val="left" w:pos="393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F54F8B">
              <w:rPr>
                <w:bCs/>
              </w:rPr>
              <w:t>Сбор Генпланов строящихся жилых комплексов в г. Грозном, для определения площади твердых покрытий подъездных дорог и автомобильных площадок.</w:t>
            </w:r>
          </w:p>
          <w:p w:rsidR="00F54F8B" w:rsidRPr="00F54F8B" w:rsidRDefault="00F54F8B" w:rsidP="00D658C5">
            <w:pPr>
              <w:pStyle w:val="ad"/>
              <w:numPr>
                <w:ilvl w:val="0"/>
                <w:numId w:val="15"/>
              </w:numPr>
              <w:tabs>
                <w:tab w:val="left" w:pos="393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F54F8B">
              <w:rPr>
                <w:bCs/>
              </w:rPr>
              <w:t>Проводится работа по сбору информации от министерств и ведомств Чеченской Республики в целях актуализации перечня объектов для включения в подпрограмму «Повышение устойчивости жилых домов, основных объектов и систем жизнеобеспечения на территории Чеченской Республики» государственной программы Чеченской Республики «Обеспечение доступным и комфортным жильем и услугами ЖКХ граждан, проживающих в Чеченской Республике».</w:t>
            </w:r>
          </w:p>
          <w:p w:rsidR="00F54F8B" w:rsidRPr="00F54F8B" w:rsidRDefault="00F54F8B" w:rsidP="00D658C5">
            <w:pPr>
              <w:pStyle w:val="ad"/>
              <w:numPr>
                <w:ilvl w:val="0"/>
                <w:numId w:val="15"/>
              </w:numPr>
              <w:tabs>
                <w:tab w:val="left" w:pos="393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F54F8B">
              <w:rPr>
                <w:bCs/>
              </w:rPr>
              <w:t>Актуализация сведений ГКУ «Республиканский центр по сейсмической безопасности» по перечню объектов, имеющих технические заключения обследования зданий.</w:t>
            </w:r>
          </w:p>
          <w:p w:rsidR="00F54F8B" w:rsidRPr="00F54F8B" w:rsidRDefault="00F54F8B" w:rsidP="00D658C5">
            <w:pPr>
              <w:pStyle w:val="ad"/>
              <w:numPr>
                <w:ilvl w:val="0"/>
                <w:numId w:val="15"/>
              </w:numPr>
              <w:tabs>
                <w:tab w:val="left" w:pos="393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F54F8B">
              <w:rPr>
                <w:bCs/>
              </w:rPr>
              <w:t>Осуществлены необходимые согласования производственных вопросов</w:t>
            </w:r>
            <w:r w:rsidRPr="00F54F8B">
              <w:rPr>
                <w:bCs/>
              </w:rPr>
              <w:br/>
              <w:t xml:space="preserve">с проектными организациями, подрядными организациями и администрациями городов и районов ЧР, вовлеченных в строительный процесс. </w:t>
            </w:r>
          </w:p>
          <w:p w:rsidR="00F54F8B" w:rsidRPr="00F54F8B" w:rsidRDefault="00F54F8B" w:rsidP="00D658C5">
            <w:pPr>
              <w:pStyle w:val="ad"/>
              <w:numPr>
                <w:ilvl w:val="0"/>
                <w:numId w:val="15"/>
              </w:numPr>
              <w:tabs>
                <w:tab w:val="left" w:pos="393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F54F8B">
              <w:rPr>
                <w:bCs/>
              </w:rPr>
              <w:t>Ведется работа по получению разрешительной документации на объекты государственной программы Чеченской Республики «Обеспечение доступным и комфортным жильем и услугами ЖКХ граждан, проживающих в Чеченской Республике».</w:t>
            </w:r>
          </w:p>
          <w:p w:rsidR="00F54F8B" w:rsidRPr="00F54F8B" w:rsidRDefault="00F54F8B" w:rsidP="00D658C5">
            <w:pPr>
              <w:pStyle w:val="ad"/>
              <w:numPr>
                <w:ilvl w:val="0"/>
                <w:numId w:val="15"/>
              </w:numPr>
              <w:tabs>
                <w:tab w:val="left" w:pos="393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F54F8B">
              <w:rPr>
                <w:bCs/>
              </w:rPr>
              <w:t>Получены разрешения на строительство по объектам государственной программы Чеченской Республики «Обеспечение доступным и комфортным жильем и услугами ЖКХ граждан, проживающих в Чеченской Республике».</w:t>
            </w:r>
          </w:p>
          <w:p w:rsidR="00F54F8B" w:rsidRPr="00F54F8B" w:rsidRDefault="00F54F8B" w:rsidP="00D658C5">
            <w:pPr>
              <w:pStyle w:val="ad"/>
              <w:tabs>
                <w:tab w:val="left" w:pos="393"/>
                <w:tab w:val="left" w:pos="851"/>
              </w:tabs>
              <w:ind w:left="0"/>
              <w:jc w:val="both"/>
              <w:rPr>
                <w:bCs/>
              </w:rPr>
            </w:pPr>
            <w:r w:rsidRPr="00F54F8B">
              <w:rPr>
                <w:bCs/>
              </w:rPr>
              <w:t>- «Водозаборные сооружения и водопроводные сети (реконструкция), Ножай-Юртовский район, Чеченская Республика (2-й пусковой комплекс 2 этапа)»;</w:t>
            </w:r>
          </w:p>
          <w:p w:rsidR="00F54F8B" w:rsidRPr="00F54F8B" w:rsidRDefault="00F54F8B" w:rsidP="00D658C5">
            <w:pPr>
              <w:pStyle w:val="ad"/>
              <w:tabs>
                <w:tab w:val="left" w:pos="393"/>
                <w:tab w:val="left" w:pos="851"/>
              </w:tabs>
              <w:ind w:left="0"/>
              <w:jc w:val="both"/>
              <w:rPr>
                <w:bCs/>
              </w:rPr>
            </w:pPr>
            <w:r w:rsidRPr="00F54F8B">
              <w:rPr>
                <w:bCs/>
              </w:rPr>
              <w:t>- «Строительство водоснабжения Курчалоевского района Чеченской Республики (2-ой пусковой комплекс)».</w:t>
            </w:r>
          </w:p>
          <w:p w:rsidR="00F54F8B" w:rsidRPr="00F54F8B" w:rsidRDefault="00F54F8B" w:rsidP="00D658C5">
            <w:pPr>
              <w:pStyle w:val="ad"/>
              <w:tabs>
                <w:tab w:val="left" w:pos="393"/>
                <w:tab w:val="left" w:pos="851"/>
              </w:tabs>
              <w:ind w:left="0"/>
              <w:jc w:val="both"/>
              <w:rPr>
                <w:bCs/>
              </w:rPr>
            </w:pPr>
            <w:r w:rsidRPr="00F54F8B">
              <w:rPr>
                <w:bCs/>
              </w:rPr>
              <w:lastRenderedPageBreak/>
              <w:t>- «Строительство СОШ  360 мест,  в с. Курчалой, Курчалоевского муниципального района, Чеченская Республика».</w:t>
            </w:r>
          </w:p>
          <w:p w:rsidR="00F54F8B" w:rsidRPr="00F54F8B" w:rsidRDefault="00F54F8B" w:rsidP="00D658C5">
            <w:pPr>
              <w:pStyle w:val="ad"/>
              <w:tabs>
                <w:tab w:val="left" w:pos="393"/>
                <w:tab w:val="left" w:pos="851"/>
              </w:tabs>
              <w:ind w:left="0"/>
              <w:jc w:val="both"/>
              <w:rPr>
                <w:bCs/>
              </w:rPr>
            </w:pPr>
            <w:r w:rsidRPr="00F54F8B">
              <w:rPr>
                <w:bCs/>
              </w:rPr>
              <w:t>- «Строительство СОШ  720 мест,  в с. Курчалой, Курчалоевского муниципального района, Чеченская Республика».</w:t>
            </w:r>
          </w:p>
          <w:p w:rsidR="00F54F8B" w:rsidRPr="00F54F8B" w:rsidRDefault="00F54F8B" w:rsidP="00D658C5">
            <w:pPr>
              <w:pStyle w:val="ad"/>
              <w:tabs>
                <w:tab w:val="left" w:pos="393"/>
                <w:tab w:val="left" w:pos="851"/>
              </w:tabs>
              <w:ind w:left="0"/>
              <w:jc w:val="both"/>
              <w:rPr>
                <w:bCs/>
              </w:rPr>
            </w:pPr>
          </w:p>
          <w:p w:rsidR="00F54F8B" w:rsidRPr="00F54F8B" w:rsidRDefault="00F54F8B" w:rsidP="00D658C5">
            <w:pPr>
              <w:pStyle w:val="ad"/>
              <w:numPr>
                <w:ilvl w:val="0"/>
                <w:numId w:val="15"/>
              </w:numPr>
              <w:tabs>
                <w:tab w:val="left" w:pos="393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F54F8B">
              <w:rPr>
                <w:bCs/>
              </w:rPr>
              <w:t>Получены ГПЗУ:</w:t>
            </w:r>
          </w:p>
          <w:p w:rsidR="00F54F8B" w:rsidRPr="00F54F8B" w:rsidRDefault="00F54F8B" w:rsidP="00D658C5">
            <w:pPr>
              <w:pStyle w:val="ad"/>
              <w:tabs>
                <w:tab w:val="left" w:pos="393"/>
                <w:tab w:val="left" w:pos="851"/>
              </w:tabs>
              <w:ind w:left="0"/>
              <w:jc w:val="both"/>
              <w:rPr>
                <w:bCs/>
              </w:rPr>
            </w:pPr>
            <w:r w:rsidRPr="00F54F8B">
              <w:rPr>
                <w:bCs/>
              </w:rPr>
              <w:t>- «Строительство детского сада на 80 мест, по ул. Сайханова, Чеченская Республика»;</w:t>
            </w:r>
          </w:p>
          <w:p w:rsidR="00F54F8B" w:rsidRPr="00F54F8B" w:rsidRDefault="00F54F8B" w:rsidP="00D658C5">
            <w:pPr>
              <w:pStyle w:val="ad"/>
              <w:tabs>
                <w:tab w:val="left" w:pos="393"/>
                <w:tab w:val="left" w:pos="851"/>
              </w:tabs>
              <w:ind w:left="0"/>
              <w:jc w:val="both"/>
              <w:rPr>
                <w:bCs/>
              </w:rPr>
            </w:pPr>
            <w:r w:rsidRPr="00F54F8B">
              <w:rPr>
                <w:bCs/>
              </w:rPr>
              <w:t>- «Строительство СОШ  360 мест, по ул. Сайханова, Чеченская Республика»;</w:t>
            </w:r>
          </w:p>
          <w:p w:rsidR="00F54F8B" w:rsidRPr="00F54F8B" w:rsidRDefault="00F54F8B" w:rsidP="00D658C5">
            <w:pPr>
              <w:pStyle w:val="ad"/>
              <w:tabs>
                <w:tab w:val="left" w:pos="393"/>
                <w:tab w:val="left" w:pos="851"/>
              </w:tabs>
              <w:ind w:left="0"/>
              <w:jc w:val="both"/>
              <w:rPr>
                <w:bCs/>
              </w:rPr>
            </w:pPr>
            <w:r w:rsidRPr="00F54F8B">
              <w:rPr>
                <w:bCs/>
              </w:rPr>
              <w:t>- «Строительство СОШ  360 мест,  в с. Курчалой, Курчалоевского муниципального района, Чеченская Республика»;</w:t>
            </w:r>
          </w:p>
          <w:p w:rsidR="00F54F8B" w:rsidRPr="00F54F8B" w:rsidRDefault="00F54F8B" w:rsidP="00D658C5">
            <w:pPr>
              <w:pStyle w:val="ad"/>
              <w:tabs>
                <w:tab w:val="left" w:pos="393"/>
                <w:tab w:val="left" w:pos="851"/>
              </w:tabs>
              <w:ind w:left="0"/>
              <w:jc w:val="both"/>
              <w:rPr>
                <w:bCs/>
              </w:rPr>
            </w:pPr>
            <w:r w:rsidRPr="00F54F8B">
              <w:rPr>
                <w:bCs/>
              </w:rPr>
              <w:t xml:space="preserve">- </w:t>
            </w:r>
            <w:r w:rsidRPr="00F54F8B">
              <w:t>Строительство многоквартирного жилого дома по ул. Ш. Шахтемирова, б/н в с. Ножай-Юрт, Ножай-Юртовский район, Чеченская Республика.</w:t>
            </w:r>
          </w:p>
          <w:p w:rsidR="00F54F8B" w:rsidRPr="00F54F8B" w:rsidRDefault="00F54F8B" w:rsidP="00D658C5">
            <w:pPr>
              <w:pStyle w:val="ad"/>
              <w:numPr>
                <w:ilvl w:val="0"/>
                <w:numId w:val="15"/>
              </w:numPr>
              <w:tabs>
                <w:tab w:val="left" w:pos="393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F54F8B">
              <w:rPr>
                <w:bCs/>
              </w:rPr>
              <w:t>Представлены сведения для формирования ежеквартального отчета о состоянии строительного комплекса Чеченской Республики в части касающейся ОСПСД и ЦС за 4 кв. 2018 года.</w:t>
            </w:r>
          </w:p>
          <w:p w:rsidR="00F54F8B" w:rsidRPr="00F54F8B" w:rsidRDefault="00F54F8B" w:rsidP="00D658C5">
            <w:pPr>
              <w:pStyle w:val="ad"/>
              <w:numPr>
                <w:ilvl w:val="0"/>
                <w:numId w:val="15"/>
              </w:numPr>
              <w:tabs>
                <w:tab w:val="left" w:pos="393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F54F8B">
              <w:rPr>
                <w:bCs/>
              </w:rPr>
              <w:t>Подготовка материалов к участию по предложениям Государственного комитета по архитектуре и градостроительству Чеченской Республики, министерств и ведомств Чеченской Республики в молодежной площадке «Поколоение 2030» по теме «Комфортный город: конкуренция за человека».</w:t>
            </w:r>
          </w:p>
          <w:p w:rsidR="00F54F8B" w:rsidRPr="00F54F8B" w:rsidRDefault="00F54F8B" w:rsidP="00D658C5">
            <w:pPr>
              <w:pStyle w:val="ad"/>
              <w:numPr>
                <w:ilvl w:val="0"/>
                <w:numId w:val="15"/>
              </w:numPr>
              <w:tabs>
                <w:tab w:val="left" w:pos="851"/>
              </w:tabs>
              <w:spacing w:after="160"/>
              <w:ind w:left="0" w:firstLine="0"/>
              <w:jc w:val="both"/>
            </w:pPr>
            <w:r w:rsidRPr="00F54F8B">
              <w:t>Свод информации для  ежемесячного отчета по проекту Чеченской Республикии «Комплексное устойчивое развитие территорий Ножай-Юртовского и Шатойского районов»</w:t>
            </w:r>
            <w:r w:rsidRPr="00F54F8B">
              <w:rPr>
                <w:bCs/>
              </w:rPr>
              <w:t xml:space="preserve">. </w:t>
            </w:r>
          </w:p>
          <w:p w:rsidR="00F54F8B" w:rsidRPr="00F54F8B" w:rsidRDefault="00F54F8B" w:rsidP="00D658C5">
            <w:pPr>
              <w:pStyle w:val="ad"/>
              <w:numPr>
                <w:ilvl w:val="0"/>
                <w:numId w:val="15"/>
              </w:numPr>
              <w:tabs>
                <w:tab w:val="left" w:pos="567"/>
                <w:tab w:val="left" w:pos="851"/>
              </w:tabs>
              <w:spacing w:after="160"/>
              <w:ind w:left="0" w:firstLine="0"/>
              <w:jc w:val="both"/>
            </w:pPr>
            <w:r w:rsidRPr="00F54F8B">
              <w:t>В адрес Минстроя и ЖКХ РФ направлен квартальный отчет в соответствии с письмом от 24.08.2017 г. № 30166-ЕС/09 о ходе исполнения подпункта «б» пункта 7 перечня поручений Президента Российской Федерации В.В. Путина от 11 июня 2016 года № Пр-1138ГС по итогам заседаний Государственного совета Российской Федерации 17 мая 2016 года.</w:t>
            </w:r>
          </w:p>
          <w:p w:rsidR="00F54F8B" w:rsidRPr="00F54F8B" w:rsidRDefault="00F54F8B" w:rsidP="00D658C5">
            <w:pPr>
              <w:pStyle w:val="ad"/>
              <w:numPr>
                <w:ilvl w:val="0"/>
                <w:numId w:val="15"/>
              </w:numPr>
              <w:tabs>
                <w:tab w:val="left" w:pos="567"/>
                <w:tab w:val="left" w:pos="851"/>
              </w:tabs>
              <w:spacing w:after="160"/>
              <w:ind w:left="0" w:firstLine="0"/>
              <w:jc w:val="both"/>
            </w:pPr>
            <w:r w:rsidRPr="00F54F8B">
              <w:rPr>
                <w:bCs/>
              </w:rPr>
              <w:t>Формирование пакета документов для подготовки заявки на участие в подпрограмме «Стимулирование жилищного строительства в Чеченской Республике» в соответствии с методическими рекомендациями.</w:t>
            </w:r>
          </w:p>
          <w:p w:rsidR="00F54F8B" w:rsidRPr="00F54F8B" w:rsidRDefault="00F54F8B" w:rsidP="00D658C5">
            <w:pPr>
              <w:pStyle w:val="ad"/>
              <w:numPr>
                <w:ilvl w:val="0"/>
                <w:numId w:val="15"/>
              </w:numPr>
              <w:tabs>
                <w:tab w:val="left" w:pos="851"/>
              </w:tabs>
              <w:spacing w:after="160"/>
              <w:ind w:left="0" w:firstLine="0"/>
              <w:jc w:val="both"/>
            </w:pPr>
            <w:r w:rsidRPr="00F54F8B">
              <w:rPr>
                <w:bCs/>
              </w:rPr>
              <w:t>Формирование перечня объектов для включения в подпрограмму «Повышение устойчивости жилых домов и объектов жизнеобеспечения на территории Чеченской Республики».</w:t>
            </w:r>
          </w:p>
          <w:p w:rsidR="00F54F8B" w:rsidRPr="00F54F8B" w:rsidRDefault="00F54F8B" w:rsidP="00D658C5">
            <w:pPr>
              <w:pStyle w:val="ad"/>
              <w:numPr>
                <w:ilvl w:val="0"/>
                <w:numId w:val="15"/>
              </w:numPr>
              <w:tabs>
                <w:tab w:val="left" w:pos="851"/>
              </w:tabs>
              <w:spacing w:after="160"/>
              <w:ind w:left="0" w:firstLine="0"/>
              <w:jc w:val="both"/>
              <w:rPr>
                <w:bCs/>
              </w:rPr>
            </w:pPr>
            <w:r w:rsidRPr="00F54F8B">
              <w:rPr>
                <w:bCs/>
              </w:rPr>
              <w:t xml:space="preserve">Направлен отчет в Минэкономтерразвития ЧР о разработке проектно-сметной документации и проведении государственной в рамках исполнения распоряжения Правительства Чеченской Республики от </w:t>
            </w:r>
            <w:r w:rsidRPr="00F54F8B">
              <w:rPr>
                <w:bCs/>
              </w:rPr>
              <w:lastRenderedPageBreak/>
              <w:t>30.04.2019 г. № 136-р.</w:t>
            </w:r>
          </w:p>
          <w:p w:rsidR="00F54F8B" w:rsidRPr="00F54F8B" w:rsidRDefault="00F54F8B" w:rsidP="00D658C5">
            <w:pPr>
              <w:pStyle w:val="ad"/>
              <w:numPr>
                <w:ilvl w:val="0"/>
                <w:numId w:val="15"/>
              </w:numPr>
              <w:tabs>
                <w:tab w:val="left" w:pos="851"/>
              </w:tabs>
              <w:spacing w:after="160"/>
              <w:ind w:left="0" w:firstLine="0"/>
              <w:jc w:val="both"/>
            </w:pPr>
            <w:r w:rsidRPr="00F54F8B">
              <w:t>Получены технические условия по объекту «Строительство многоквартирных жилых домов по ул. Заветы Ильича, 149а, Старопромысловский район, г. Грозный, Чеченская Республика».</w:t>
            </w:r>
          </w:p>
          <w:p w:rsidR="00F54F8B" w:rsidRPr="00F54F8B" w:rsidRDefault="00F54F8B" w:rsidP="00D658C5">
            <w:pPr>
              <w:pStyle w:val="ad"/>
              <w:numPr>
                <w:ilvl w:val="0"/>
                <w:numId w:val="15"/>
              </w:numPr>
              <w:tabs>
                <w:tab w:val="left" w:pos="851"/>
              </w:tabs>
              <w:spacing w:after="160"/>
              <w:ind w:left="0" w:firstLine="0"/>
              <w:jc w:val="both"/>
            </w:pPr>
            <w:r w:rsidRPr="00F54F8B">
              <w:t>Проведена работа по исполнению поручения Президента РФ № 1831 ГС, в соответствии с которым направлена информация о мониторинге строительных ресурсов, стоимости материалов, машин и механизмов на территории Чеченской Республики.</w:t>
            </w:r>
          </w:p>
          <w:p w:rsidR="00F54F8B" w:rsidRPr="00F54F8B" w:rsidRDefault="00F54F8B" w:rsidP="00D658C5">
            <w:pPr>
              <w:pStyle w:val="ad"/>
              <w:numPr>
                <w:ilvl w:val="0"/>
                <w:numId w:val="15"/>
              </w:numPr>
              <w:tabs>
                <w:tab w:val="left" w:pos="851"/>
              </w:tabs>
              <w:spacing w:after="160"/>
              <w:ind w:left="0" w:firstLine="0"/>
              <w:jc w:val="both"/>
            </w:pPr>
            <w:r w:rsidRPr="00F54F8B">
              <w:t xml:space="preserve">Формирование земельных участков под строительство объектов, планируемых к реализации в рамках государственной программы Чеченской Республики «Обеспечение доступным и комфортным жильем и услугами ЖКХ граждан, проживающих в Чеченской Республике». </w:t>
            </w:r>
          </w:p>
          <w:p w:rsidR="00F54F8B" w:rsidRPr="00F54F8B" w:rsidRDefault="00F54F8B" w:rsidP="00D658C5">
            <w:pPr>
              <w:tabs>
                <w:tab w:val="left" w:pos="393"/>
                <w:tab w:val="left" w:pos="851"/>
              </w:tabs>
              <w:jc w:val="both"/>
              <w:rPr>
                <w:bCs/>
              </w:rPr>
            </w:pPr>
            <w:r w:rsidRPr="00F54F8B">
              <w:rPr>
                <w:bCs/>
              </w:rPr>
              <w:t>20 .Осуществление приемки и передачи проектной документации.</w:t>
            </w:r>
          </w:p>
          <w:p w:rsidR="00F54F8B" w:rsidRPr="00F54F8B" w:rsidRDefault="00F54F8B" w:rsidP="00D658C5">
            <w:pPr>
              <w:spacing w:line="240" w:lineRule="atLeast"/>
              <w:jc w:val="center"/>
              <w:rPr>
                <w:b/>
                <w:i/>
              </w:rPr>
            </w:pPr>
          </w:p>
          <w:p w:rsidR="00F54F8B" w:rsidRPr="00F54F8B" w:rsidRDefault="00F54F8B" w:rsidP="00D658C5">
            <w:pPr>
              <w:tabs>
                <w:tab w:val="left" w:pos="393"/>
                <w:tab w:val="left" w:pos="851"/>
              </w:tabs>
              <w:ind w:left="284"/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F54F8B" w:rsidRPr="00F54F8B" w:rsidRDefault="00F54F8B" w:rsidP="00D658C5">
            <w:pPr>
              <w:shd w:val="clear" w:color="auto" w:fill="FFFFFF"/>
              <w:jc w:val="center"/>
            </w:pPr>
            <w:r w:rsidRPr="00F54F8B">
              <w:lastRenderedPageBreak/>
              <w:t>Газалапов А.А..                           Бетризова З.Л.</w:t>
            </w:r>
          </w:p>
          <w:p w:rsidR="00F54F8B" w:rsidRPr="00F54F8B" w:rsidRDefault="00F54F8B" w:rsidP="00D658C5">
            <w:pPr>
              <w:jc w:val="center"/>
            </w:pPr>
            <w:r w:rsidRPr="00F54F8B">
              <w:t>Газиев Р.В.</w:t>
            </w: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/>
          <w:p w:rsidR="00F54F8B" w:rsidRPr="00F54F8B" w:rsidRDefault="00F54F8B" w:rsidP="00D658C5">
            <w:r w:rsidRPr="00F54F8B">
              <w:t xml:space="preserve">      </w:t>
            </w:r>
          </w:p>
          <w:p w:rsidR="00F54F8B" w:rsidRPr="00F54F8B" w:rsidRDefault="00F54F8B" w:rsidP="00D658C5"/>
          <w:p w:rsidR="00F54F8B" w:rsidRPr="00F54F8B" w:rsidRDefault="00F54F8B" w:rsidP="00D658C5"/>
          <w:p w:rsidR="00F54F8B" w:rsidRPr="00F54F8B" w:rsidRDefault="00F54F8B" w:rsidP="00D658C5"/>
          <w:p w:rsidR="00F54F8B" w:rsidRPr="00F54F8B" w:rsidRDefault="00F54F8B" w:rsidP="00D658C5"/>
          <w:p w:rsidR="00F54F8B" w:rsidRPr="00F54F8B" w:rsidRDefault="00F54F8B" w:rsidP="00D658C5">
            <w:r w:rsidRPr="00F54F8B">
              <w:t xml:space="preserve">      Газалапов А.А.</w:t>
            </w:r>
          </w:p>
          <w:p w:rsidR="00F54F8B" w:rsidRPr="00F54F8B" w:rsidRDefault="00F54F8B" w:rsidP="00D658C5">
            <w:pPr>
              <w:jc w:val="center"/>
            </w:pPr>
            <w:r w:rsidRPr="00F54F8B">
              <w:t>Бетризова З.Л.</w:t>
            </w:r>
          </w:p>
          <w:p w:rsidR="00F54F8B" w:rsidRPr="00F54F8B" w:rsidRDefault="00F54F8B" w:rsidP="00D658C5">
            <w:pPr>
              <w:jc w:val="center"/>
            </w:pPr>
            <w:r w:rsidRPr="00F54F8B">
              <w:t>Газиев Р.В.</w:t>
            </w: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r w:rsidRPr="00F54F8B">
              <w:t xml:space="preserve">      Газалапов А.А.</w:t>
            </w:r>
          </w:p>
          <w:p w:rsidR="00F54F8B" w:rsidRPr="00F54F8B" w:rsidRDefault="00F54F8B" w:rsidP="00D658C5">
            <w:pPr>
              <w:jc w:val="center"/>
            </w:pPr>
            <w:r w:rsidRPr="00F54F8B">
              <w:t>Бетризова З.Л.</w:t>
            </w:r>
          </w:p>
          <w:p w:rsidR="00F54F8B" w:rsidRPr="00F54F8B" w:rsidRDefault="00F54F8B" w:rsidP="00D658C5">
            <w:pPr>
              <w:jc w:val="center"/>
            </w:pPr>
            <w:r w:rsidRPr="00F54F8B">
              <w:t>Газиев Р.В.</w:t>
            </w: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r w:rsidRPr="00F54F8B">
              <w:t xml:space="preserve">   Газалапов А.А.</w:t>
            </w:r>
          </w:p>
          <w:p w:rsidR="00F54F8B" w:rsidRPr="00F54F8B" w:rsidRDefault="00F54F8B" w:rsidP="00D658C5">
            <w:r w:rsidRPr="00F54F8B">
              <w:t xml:space="preserve">    Бетризова З.Л.</w:t>
            </w:r>
          </w:p>
          <w:p w:rsidR="00F54F8B" w:rsidRPr="00F54F8B" w:rsidRDefault="00F54F8B" w:rsidP="00D658C5">
            <w:r w:rsidRPr="00F54F8B">
              <w:t xml:space="preserve">    Газиев Р.В.</w:t>
            </w:r>
          </w:p>
          <w:p w:rsidR="00F54F8B" w:rsidRPr="00F54F8B" w:rsidRDefault="00F54F8B" w:rsidP="00D658C5"/>
          <w:p w:rsidR="00F54F8B" w:rsidRPr="00F54F8B" w:rsidRDefault="00F54F8B" w:rsidP="00D658C5"/>
          <w:p w:rsidR="00F54F8B" w:rsidRPr="00F54F8B" w:rsidRDefault="00F54F8B" w:rsidP="00D658C5"/>
          <w:p w:rsidR="00F54F8B" w:rsidRPr="00F54F8B" w:rsidRDefault="00F54F8B" w:rsidP="00D658C5"/>
          <w:p w:rsidR="00F54F8B" w:rsidRPr="00F54F8B" w:rsidRDefault="00F54F8B" w:rsidP="00D658C5"/>
          <w:p w:rsidR="00F54F8B" w:rsidRPr="00F54F8B" w:rsidRDefault="00F54F8B" w:rsidP="00D658C5"/>
          <w:p w:rsidR="00F54F8B" w:rsidRPr="00F54F8B" w:rsidRDefault="00F54F8B" w:rsidP="00D658C5"/>
          <w:p w:rsidR="00F54F8B" w:rsidRPr="00F54F8B" w:rsidRDefault="00F54F8B" w:rsidP="00D658C5"/>
          <w:p w:rsidR="00F54F8B" w:rsidRPr="00F54F8B" w:rsidRDefault="00F54F8B" w:rsidP="00D658C5"/>
          <w:p w:rsidR="00F54F8B" w:rsidRPr="00F54F8B" w:rsidRDefault="00F54F8B" w:rsidP="00D658C5"/>
          <w:p w:rsidR="00F54F8B" w:rsidRPr="00F54F8B" w:rsidRDefault="00F54F8B" w:rsidP="00D658C5"/>
          <w:p w:rsidR="00F54F8B" w:rsidRPr="00F54F8B" w:rsidRDefault="00F54F8B" w:rsidP="00D658C5"/>
          <w:p w:rsidR="00F54F8B" w:rsidRPr="00F54F8B" w:rsidRDefault="00F54F8B" w:rsidP="00D658C5"/>
          <w:p w:rsidR="00F54F8B" w:rsidRPr="00F54F8B" w:rsidRDefault="00F54F8B" w:rsidP="00D658C5"/>
          <w:p w:rsidR="00F54F8B" w:rsidRPr="00F54F8B" w:rsidRDefault="00F54F8B" w:rsidP="00D658C5"/>
          <w:p w:rsidR="00F54F8B" w:rsidRPr="00F54F8B" w:rsidRDefault="00F54F8B" w:rsidP="00D658C5"/>
          <w:p w:rsidR="00F54F8B" w:rsidRPr="00F54F8B" w:rsidRDefault="00F54F8B" w:rsidP="00D658C5"/>
          <w:p w:rsidR="00F54F8B" w:rsidRPr="00F54F8B" w:rsidRDefault="00F54F8B" w:rsidP="00D658C5"/>
          <w:p w:rsidR="00F54F8B" w:rsidRPr="00F54F8B" w:rsidRDefault="00F54F8B" w:rsidP="00D658C5"/>
          <w:p w:rsidR="00F54F8B" w:rsidRPr="00F54F8B" w:rsidRDefault="00F54F8B" w:rsidP="00D658C5"/>
          <w:p w:rsidR="00F54F8B" w:rsidRPr="00F54F8B" w:rsidRDefault="00F54F8B" w:rsidP="00D658C5"/>
          <w:p w:rsidR="00F54F8B" w:rsidRPr="00F54F8B" w:rsidRDefault="00F54F8B" w:rsidP="00D658C5"/>
          <w:p w:rsidR="00F54F8B" w:rsidRPr="00F54F8B" w:rsidRDefault="00F54F8B" w:rsidP="00D658C5"/>
          <w:p w:rsidR="00F54F8B" w:rsidRPr="00F54F8B" w:rsidRDefault="00F54F8B" w:rsidP="00D658C5"/>
          <w:p w:rsidR="00F54F8B" w:rsidRPr="00F54F8B" w:rsidRDefault="00F54F8B" w:rsidP="00D658C5"/>
          <w:p w:rsidR="00F54F8B" w:rsidRPr="00F54F8B" w:rsidRDefault="00F54F8B" w:rsidP="00D658C5"/>
          <w:p w:rsidR="00F54F8B" w:rsidRPr="00F54F8B" w:rsidRDefault="00F54F8B" w:rsidP="00D658C5"/>
          <w:p w:rsidR="00F54F8B" w:rsidRPr="00F54F8B" w:rsidRDefault="00F54F8B" w:rsidP="00D658C5"/>
        </w:tc>
      </w:tr>
      <w:tr w:rsidR="00F54F8B" w:rsidRPr="002C0954" w:rsidTr="008A3354">
        <w:tc>
          <w:tcPr>
            <w:tcW w:w="710" w:type="dxa"/>
          </w:tcPr>
          <w:p w:rsidR="00F54F8B" w:rsidRPr="00F54F8B" w:rsidRDefault="00F54F8B" w:rsidP="00D658C5">
            <w:pPr>
              <w:shd w:val="clear" w:color="auto" w:fill="FFFFFF"/>
              <w:jc w:val="center"/>
              <w:rPr>
                <w:b/>
              </w:rPr>
            </w:pPr>
            <w:r w:rsidRPr="00F54F8B">
              <w:rPr>
                <w:b/>
              </w:rPr>
              <w:lastRenderedPageBreak/>
              <w:t>.</w:t>
            </w:r>
          </w:p>
        </w:tc>
        <w:tc>
          <w:tcPr>
            <w:tcW w:w="4394" w:type="dxa"/>
          </w:tcPr>
          <w:p w:rsidR="00F54F8B" w:rsidRPr="00F54F8B" w:rsidRDefault="00F54F8B" w:rsidP="00D658C5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iCs/>
              </w:rPr>
            </w:pPr>
            <w:r w:rsidRPr="00F54F8B">
              <w:rPr>
                <w:b/>
                <w:i/>
                <w:iCs/>
              </w:rPr>
              <w:t xml:space="preserve">Ценообразование </w:t>
            </w:r>
          </w:p>
          <w:p w:rsidR="00F54F8B" w:rsidRPr="00F54F8B" w:rsidRDefault="00F54F8B" w:rsidP="00D658C5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iCs/>
              </w:rPr>
            </w:pPr>
            <w:r w:rsidRPr="00F54F8B">
              <w:rPr>
                <w:b/>
                <w:i/>
                <w:iCs/>
              </w:rPr>
              <w:t>в строительстве</w:t>
            </w:r>
          </w:p>
          <w:p w:rsidR="00F54F8B" w:rsidRPr="00F54F8B" w:rsidRDefault="00F54F8B" w:rsidP="00D658C5">
            <w:pPr>
              <w:tabs>
                <w:tab w:val="left" w:pos="284"/>
                <w:tab w:val="left" w:pos="709"/>
              </w:tabs>
              <w:jc w:val="both"/>
              <w:rPr>
                <w:b/>
                <w:iCs/>
              </w:rPr>
            </w:pPr>
          </w:p>
        </w:tc>
        <w:tc>
          <w:tcPr>
            <w:tcW w:w="8221" w:type="dxa"/>
          </w:tcPr>
          <w:p w:rsidR="00F54F8B" w:rsidRPr="00F54F8B" w:rsidRDefault="00F54F8B" w:rsidP="00F54F8B">
            <w:pPr>
              <w:pStyle w:val="ad"/>
              <w:numPr>
                <w:ilvl w:val="0"/>
                <w:numId w:val="29"/>
              </w:numPr>
              <w:spacing w:line="240" w:lineRule="atLeast"/>
              <w:ind w:left="0" w:firstLine="360"/>
              <w:jc w:val="both"/>
            </w:pPr>
            <w:r w:rsidRPr="00F54F8B">
              <w:rPr>
                <w:bCs/>
              </w:rPr>
              <w:t>1.</w:t>
            </w:r>
            <w:r w:rsidRPr="00F54F8B">
              <w:t xml:space="preserve"> В рамках исполнения Постановления Правительства Российской Федерации №1452 от23.12.2016г. «О мониторинге цен строительных ресурсов» проводится контроль за представлением ценовых показателей в ФГИС ЦС.</w:t>
            </w:r>
          </w:p>
          <w:p w:rsidR="00F54F8B" w:rsidRPr="00F54F8B" w:rsidRDefault="00F54F8B" w:rsidP="00F54F8B">
            <w:pPr>
              <w:pStyle w:val="ad"/>
              <w:numPr>
                <w:ilvl w:val="0"/>
                <w:numId w:val="29"/>
              </w:numPr>
              <w:spacing w:line="240" w:lineRule="atLeast"/>
              <w:ind w:left="0" w:firstLine="360"/>
              <w:jc w:val="both"/>
            </w:pPr>
            <w:r w:rsidRPr="00F54F8B">
              <w:rPr>
                <w:bCs/>
              </w:rPr>
              <w:t>Направлен отчет за 1-йквартал 2019 года в Минстрой России о фактической стоимости применяемых материалов, изделий, конструкций, эксплуатации строительных машин и механизмов.</w:t>
            </w:r>
          </w:p>
          <w:p w:rsidR="00F54F8B" w:rsidRPr="00F54F8B" w:rsidRDefault="00F54F8B" w:rsidP="00F54F8B">
            <w:pPr>
              <w:pStyle w:val="ad"/>
              <w:numPr>
                <w:ilvl w:val="0"/>
                <w:numId w:val="29"/>
              </w:numPr>
              <w:spacing w:line="240" w:lineRule="atLeast"/>
              <w:ind w:left="0" w:firstLine="360"/>
              <w:jc w:val="both"/>
            </w:pPr>
            <w:r w:rsidRPr="00F54F8B">
              <w:rPr>
                <w:bCs/>
              </w:rPr>
              <w:t>Размещение на сайте Минстроя ЧР прогнозных индексов изменения сметной стоимости строительства за 2 квартал 2019 г.</w:t>
            </w:r>
          </w:p>
          <w:p w:rsidR="00F54F8B" w:rsidRPr="00F54F8B" w:rsidRDefault="00F54F8B" w:rsidP="00F54F8B">
            <w:pPr>
              <w:pStyle w:val="ad"/>
              <w:numPr>
                <w:ilvl w:val="0"/>
                <w:numId w:val="29"/>
              </w:numPr>
              <w:spacing w:line="240" w:lineRule="atLeast"/>
              <w:ind w:left="0" w:firstLine="360"/>
              <w:jc w:val="both"/>
            </w:pPr>
            <w:r w:rsidRPr="00F54F8B">
              <w:t>Направлен отчет за 2 квартал 2019 года в Минстрой РФ о фактической стоимости материалов, изделий, конструкций, эксплуатации строительных машин и механизмов, применяемых в строительстве на территории Чеченской Республики.</w:t>
            </w:r>
          </w:p>
          <w:p w:rsidR="00F54F8B" w:rsidRPr="00F54F8B" w:rsidRDefault="00F54F8B" w:rsidP="00F54F8B">
            <w:pPr>
              <w:pStyle w:val="ad"/>
              <w:numPr>
                <w:ilvl w:val="0"/>
                <w:numId w:val="29"/>
              </w:numPr>
              <w:spacing w:line="240" w:lineRule="atLeast"/>
              <w:ind w:left="0" w:firstLine="360"/>
              <w:jc w:val="both"/>
            </w:pPr>
            <w:r w:rsidRPr="00F54F8B">
              <w:t>По итогам проводимой работы по актуализации сведений о юридических лицах, в соответствии с требованиями постановления Правительства Российской Федерации от 23.12.2016г. №1452 «О мониторинге цен строительных ресурсов» исключены 5 юридических лиц не соответствующих требованиям ФГИС ЦС.</w:t>
            </w:r>
          </w:p>
          <w:p w:rsidR="00F54F8B" w:rsidRPr="00F54F8B" w:rsidRDefault="00F54F8B" w:rsidP="00F54F8B">
            <w:pPr>
              <w:pStyle w:val="ad"/>
              <w:numPr>
                <w:ilvl w:val="0"/>
                <w:numId w:val="29"/>
              </w:numPr>
              <w:spacing w:line="240" w:lineRule="atLeast"/>
              <w:ind w:left="0" w:firstLine="360"/>
              <w:jc w:val="both"/>
            </w:pPr>
            <w:r w:rsidRPr="00F54F8B">
              <w:t>В ФАУ «Главгосэкспертиза России» направлен расчет среднемесячного размера оплаты труда рабочего первого разряда, занятого в строительной отрасли и обосновывающие документы к расчету. Расчет одобрен ФАУ «Главгосэкспертиза России» без замечаний. Готовится нормативно-правовой акт.</w:t>
            </w:r>
          </w:p>
          <w:p w:rsidR="00F54F8B" w:rsidRPr="00F54F8B" w:rsidRDefault="00F54F8B" w:rsidP="00F54F8B">
            <w:pPr>
              <w:pStyle w:val="ad"/>
              <w:numPr>
                <w:ilvl w:val="0"/>
                <w:numId w:val="29"/>
              </w:numPr>
              <w:tabs>
                <w:tab w:val="left" w:pos="393"/>
                <w:tab w:val="left" w:pos="851"/>
              </w:tabs>
              <w:ind w:left="0" w:firstLine="568"/>
              <w:jc w:val="both"/>
            </w:pPr>
            <w:r w:rsidRPr="00F54F8B">
              <w:t>Согласование Методики расчета индексов изменения сметной стоимости строительства и расчета заработной платы рабочего, занятого в строительной отрасли.</w:t>
            </w:r>
          </w:p>
          <w:p w:rsidR="00F54F8B" w:rsidRPr="00F54F8B" w:rsidRDefault="00F54F8B" w:rsidP="00F54F8B">
            <w:pPr>
              <w:pStyle w:val="ad"/>
              <w:numPr>
                <w:ilvl w:val="0"/>
                <w:numId w:val="29"/>
              </w:numPr>
              <w:tabs>
                <w:tab w:val="left" w:pos="393"/>
                <w:tab w:val="left" w:pos="851"/>
              </w:tabs>
              <w:ind w:left="0" w:firstLine="568"/>
              <w:jc w:val="both"/>
            </w:pPr>
            <w:r w:rsidRPr="00F54F8B">
              <w:t>Подготовка и принятие участия в селекторном совещании в режиме видеосвязи под председательством заместителя министра строительства и ЖКХ Российской Федерации Д.А. Волкова по вопросам ценообразования</w:t>
            </w:r>
            <w:r w:rsidRPr="00F54F8B">
              <w:br/>
              <w:t>в строительстве.</w:t>
            </w:r>
          </w:p>
          <w:p w:rsidR="00F54F8B" w:rsidRPr="00F54F8B" w:rsidRDefault="00F54F8B" w:rsidP="00F54F8B">
            <w:pPr>
              <w:pStyle w:val="ad"/>
              <w:numPr>
                <w:ilvl w:val="0"/>
                <w:numId w:val="29"/>
              </w:numPr>
              <w:spacing w:line="240" w:lineRule="atLeast"/>
              <w:ind w:left="0" w:firstLine="360"/>
              <w:jc w:val="both"/>
            </w:pPr>
            <w:r w:rsidRPr="00F54F8B">
              <w:lastRenderedPageBreak/>
              <w:t>Направлен отчет за 3 квартал 2019 года в Минстрой РФ о фактической стоимости материалов, изделий, конструкций, эксплуатации строительных машин и механизмов, применяемых в строительстве на территории Чеченской Республики.</w:t>
            </w:r>
          </w:p>
          <w:p w:rsidR="00F54F8B" w:rsidRPr="00F54F8B" w:rsidRDefault="00F54F8B" w:rsidP="00D658C5">
            <w:pPr>
              <w:jc w:val="both"/>
            </w:pPr>
          </w:p>
          <w:p w:rsidR="00F54F8B" w:rsidRPr="00F54F8B" w:rsidRDefault="00F54F8B" w:rsidP="00D658C5">
            <w:pPr>
              <w:jc w:val="both"/>
            </w:pPr>
          </w:p>
        </w:tc>
        <w:tc>
          <w:tcPr>
            <w:tcW w:w="2410" w:type="dxa"/>
          </w:tcPr>
          <w:p w:rsidR="00F54F8B" w:rsidRPr="00F54F8B" w:rsidRDefault="00F54F8B" w:rsidP="00D658C5">
            <w:pPr>
              <w:shd w:val="clear" w:color="auto" w:fill="FFFFFF"/>
              <w:jc w:val="center"/>
            </w:pPr>
            <w:r w:rsidRPr="00F54F8B">
              <w:lastRenderedPageBreak/>
              <w:t>Газалапов А.А.                           Бетризова З.Л.</w:t>
            </w:r>
          </w:p>
          <w:p w:rsidR="00F54F8B" w:rsidRPr="00F54F8B" w:rsidRDefault="00F54F8B" w:rsidP="00D658C5">
            <w:pPr>
              <w:jc w:val="center"/>
            </w:pPr>
            <w:r w:rsidRPr="00F54F8B">
              <w:t>Газиев Р.В.</w:t>
            </w: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>
            <w:pPr>
              <w:jc w:val="center"/>
            </w:pPr>
          </w:p>
          <w:p w:rsidR="00F54F8B" w:rsidRPr="00F54F8B" w:rsidRDefault="00F54F8B" w:rsidP="00D658C5"/>
        </w:tc>
      </w:tr>
    </w:tbl>
    <w:p w:rsidR="00CC5625" w:rsidRPr="002C0954" w:rsidRDefault="00CC5625" w:rsidP="00715B08">
      <w:pPr>
        <w:shd w:val="clear" w:color="auto" w:fill="FFFFFF" w:themeFill="background1"/>
        <w:jc w:val="center"/>
      </w:pPr>
    </w:p>
    <w:sectPr w:rsidR="00CC5625" w:rsidRPr="002C0954" w:rsidSect="00FC6D7B">
      <w:footerReference w:type="even" r:id="rId11"/>
      <w:footerReference w:type="default" r:id="rId12"/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85A" w:rsidRDefault="00DA385A">
      <w:r>
        <w:separator/>
      </w:r>
    </w:p>
  </w:endnote>
  <w:endnote w:type="continuationSeparator" w:id="1">
    <w:p w:rsidR="00DA385A" w:rsidRDefault="00DA3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07" w:rsidRDefault="006D5050" w:rsidP="00EB16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8040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0407" w:rsidRDefault="00180407" w:rsidP="00EB161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07" w:rsidRDefault="006D5050" w:rsidP="00EB16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8040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20A7">
      <w:rPr>
        <w:rStyle w:val="a7"/>
        <w:noProof/>
      </w:rPr>
      <w:t>27</w:t>
    </w:r>
    <w:r>
      <w:rPr>
        <w:rStyle w:val="a7"/>
      </w:rPr>
      <w:fldChar w:fldCharType="end"/>
    </w:r>
  </w:p>
  <w:p w:rsidR="00180407" w:rsidRDefault="00180407" w:rsidP="00EB161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85A" w:rsidRDefault="00DA385A">
      <w:r>
        <w:separator/>
      </w:r>
    </w:p>
  </w:footnote>
  <w:footnote w:type="continuationSeparator" w:id="1">
    <w:p w:rsidR="00DA385A" w:rsidRDefault="00DA3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5B8"/>
    <w:multiLevelType w:val="hybridMultilevel"/>
    <w:tmpl w:val="99DE5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55A0"/>
    <w:multiLevelType w:val="hybridMultilevel"/>
    <w:tmpl w:val="F34C3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71D95"/>
    <w:multiLevelType w:val="hybridMultilevel"/>
    <w:tmpl w:val="14DED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459CF"/>
    <w:multiLevelType w:val="hybridMultilevel"/>
    <w:tmpl w:val="BC0A7D3C"/>
    <w:lvl w:ilvl="0" w:tplc="DC30990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B5251C"/>
    <w:multiLevelType w:val="hybridMultilevel"/>
    <w:tmpl w:val="E9446828"/>
    <w:lvl w:ilvl="0" w:tplc="09B0E5A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376F9E"/>
    <w:multiLevelType w:val="hybridMultilevel"/>
    <w:tmpl w:val="AD984AD4"/>
    <w:lvl w:ilvl="0" w:tplc="57F82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5252AC"/>
    <w:multiLevelType w:val="multilevel"/>
    <w:tmpl w:val="83F6F0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157439C3"/>
    <w:multiLevelType w:val="hybridMultilevel"/>
    <w:tmpl w:val="11BA8AC4"/>
    <w:lvl w:ilvl="0" w:tplc="EB48D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A25052"/>
    <w:multiLevelType w:val="hybridMultilevel"/>
    <w:tmpl w:val="314CAED2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E16D4"/>
    <w:multiLevelType w:val="singleLevel"/>
    <w:tmpl w:val="5EEAC36C"/>
    <w:lvl w:ilvl="0">
      <w:start w:val="1"/>
      <w:numFmt w:val="upperLetter"/>
      <w:pStyle w:val="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12F09EE"/>
    <w:multiLevelType w:val="hybridMultilevel"/>
    <w:tmpl w:val="55947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80FF6"/>
    <w:multiLevelType w:val="hybridMultilevel"/>
    <w:tmpl w:val="4F861860"/>
    <w:lvl w:ilvl="0" w:tplc="90CA3F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404D4"/>
    <w:multiLevelType w:val="hybridMultilevel"/>
    <w:tmpl w:val="BB647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F0DF0"/>
    <w:multiLevelType w:val="hybridMultilevel"/>
    <w:tmpl w:val="B438810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A236AA8"/>
    <w:multiLevelType w:val="hybridMultilevel"/>
    <w:tmpl w:val="88047008"/>
    <w:lvl w:ilvl="0" w:tplc="4A60DD54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549064A2"/>
    <w:multiLevelType w:val="hybridMultilevel"/>
    <w:tmpl w:val="9EA0DBCE"/>
    <w:lvl w:ilvl="0" w:tplc="099E5764">
      <w:start w:val="1"/>
      <w:numFmt w:val="decimal"/>
      <w:lvlText w:val="%1."/>
      <w:lvlJc w:val="left"/>
      <w:pPr>
        <w:ind w:left="21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66E940EE"/>
    <w:multiLevelType w:val="singleLevel"/>
    <w:tmpl w:val="3ED85DF6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671F5FC7"/>
    <w:multiLevelType w:val="hybridMultilevel"/>
    <w:tmpl w:val="ADD8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A2C09"/>
    <w:multiLevelType w:val="hybridMultilevel"/>
    <w:tmpl w:val="64708848"/>
    <w:lvl w:ilvl="0" w:tplc="95FEDFBE">
      <w:start w:val="1"/>
      <w:numFmt w:val="decimal"/>
      <w:lvlText w:val="%1."/>
      <w:lvlJc w:val="left"/>
      <w:pPr>
        <w:ind w:left="751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9">
    <w:nsid w:val="682D6313"/>
    <w:multiLevelType w:val="hybridMultilevel"/>
    <w:tmpl w:val="21FC39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51D65"/>
    <w:multiLevelType w:val="hybridMultilevel"/>
    <w:tmpl w:val="547A51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215BA2"/>
    <w:multiLevelType w:val="hybridMultilevel"/>
    <w:tmpl w:val="741A9D68"/>
    <w:lvl w:ilvl="0" w:tplc="29E6E6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65C7E"/>
    <w:multiLevelType w:val="hybridMultilevel"/>
    <w:tmpl w:val="0DA0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33C8A"/>
    <w:multiLevelType w:val="hybridMultilevel"/>
    <w:tmpl w:val="559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C0CEC"/>
    <w:multiLevelType w:val="hybridMultilevel"/>
    <w:tmpl w:val="67F80E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95F7DF6"/>
    <w:multiLevelType w:val="hybridMultilevel"/>
    <w:tmpl w:val="547A51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AE37CC"/>
    <w:multiLevelType w:val="hybridMultilevel"/>
    <w:tmpl w:val="7FEA959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7C6A4ECC"/>
    <w:multiLevelType w:val="hybridMultilevel"/>
    <w:tmpl w:val="A9AEF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18"/>
  </w:num>
  <w:num w:numId="5">
    <w:abstractNumId w:val="8"/>
  </w:num>
  <w:num w:numId="6">
    <w:abstractNumId w:val="10"/>
  </w:num>
  <w:num w:numId="7">
    <w:abstractNumId w:val="22"/>
  </w:num>
  <w:num w:numId="8">
    <w:abstractNumId w:val="13"/>
  </w:num>
  <w:num w:numId="9">
    <w:abstractNumId w:val="5"/>
  </w:num>
  <w:num w:numId="10">
    <w:abstractNumId w:val="6"/>
  </w:num>
  <w:num w:numId="11">
    <w:abstractNumId w:val="0"/>
  </w:num>
  <w:num w:numId="12">
    <w:abstractNumId w:val="25"/>
  </w:num>
  <w:num w:numId="13">
    <w:abstractNumId w:val="24"/>
  </w:num>
  <w:num w:numId="14">
    <w:abstractNumId w:val="14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"/>
  </w:num>
  <w:num w:numId="18">
    <w:abstractNumId w:val="12"/>
  </w:num>
  <w:num w:numId="19">
    <w:abstractNumId w:val="26"/>
  </w:num>
  <w:num w:numId="20">
    <w:abstractNumId w:val="3"/>
  </w:num>
  <w:num w:numId="21">
    <w:abstractNumId w:val="4"/>
  </w:num>
  <w:num w:numId="22">
    <w:abstractNumId w:val="23"/>
  </w:num>
  <w:num w:numId="23">
    <w:abstractNumId w:val="21"/>
  </w:num>
  <w:num w:numId="24">
    <w:abstractNumId w:val="17"/>
  </w:num>
  <w:num w:numId="25">
    <w:abstractNumId w:val="27"/>
  </w:num>
  <w:num w:numId="26">
    <w:abstractNumId w:val="7"/>
  </w:num>
  <w:num w:numId="27">
    <w:abstractNumId w:val="15"/>
  </w:num>
  <w:num w:numId="28">
    <w:abstractNumId w:val="1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E6884"/>
    <w:rsid w:val="00001B1B"/>
    <w:rsid w:val="000025B8"/>
    <w:rsid w:val="00003F7E"/>
    <w:rsid w:val="00005483"/>
    <w:rsid w:val="00005F9C"/>
    <w:rsid w:val="00006885"/>
    <w:rsid w:val="00010796"/>
    <w:rsid w:val="000108CE"/>
    <w:rsid w:val="00011865"/>
    <w:rsid w:val="00012AE3"/>
    <w:rsid w:val="000135C7"/>
    <w:rsid w:val="00017617"/>
    <w:rsid w:val="00021765"/>
    <w:rsid w:val="00022887"/>
    <w:rsid w:val="00023700"/>
    <w:rsid w:val="000239F5"/>
    <w:rsid w:val="0002627A"/>
    <w:rsid w:val="00026D06"/>
    <w:rsid w:val="00030C35"/>
    <w:rsid w:val="00031805"/>
    <w:rsid w:val="00031CC0"/>
    <w:rsid w:val="000339AF"/>
    <w:rsid w:val="00033DDE"/>
    <w:rsid w:val="00034350"/>
    <w:rsid w:val="00034741"/>
    <w:rsid w:val="0003485F"/>
    <w:rsid w:val="0003500B"/>
    <w:rsid w:val="00036A1C"/>
    <w:rsid w:val="00037A6C"/>
    <w:rsid w:val="00041355"/>
    <w:rsid w:val="000428A0"/>
    <w:rsid w:val="00043CF3"/>
    <w:rsid w:val="000446F3"/>
    <w:rsid w:val="00046EF3"/>
    <w:rsid w:val="0005457F"/>
    <w:rsid w:val="00054C6C"/>
    <w:rsid w:val="00056434"/>
    <w:rsid w:val="000574CE"/>
    <w:rsid w:val="000576EF"/>
    <w:rsid w:val="000579C5"/>
    <w:rsid w:val="00060FC3"/>
    <w:rsid w:val="000638BA"/>
    <w:rsid w:val="00065835"/>
    <w:rsid w:val="00066E84"/>
    <w:rsid w:val="00067489"/>
    <w:rsid w:val="00071FBF"/>
    <w:rsid w:val="00072058"/>
    <w:rsid w:val="00073DA3"/>
    <w:rsid w:val="00074BE2"/>
    <w:rsid w:val="000750A3"/>
    <w:rsid w:val="00076CF1"/>
    <w:rsid w:val="0007786A"/>
    <w:rsid w:val="000825DA"/>
    <w:rsid w:val="0008397A"/>
    <w:rsid w:val="00083E02"/>
    <w:rsid w:val="000864F1"/>
    <w:rsid w:val="00087D26"/>
    <w:rsid w:val="0009222D"/>
    <w:rsid w:val="00094A21"/>
    <w:rsid w:val="00094E94"/>
    <w:rsid w:val="00095491"/>
    <w:rsid w:val="00095F2B"/>
    <w:rsid w:val="0009736A"/>
    <w:rsid w:val="000A1388"/>
    <w:rsid w:val="000A2A39"/>
    <w:rsid w:val="000A3E0B"/>
    <w:rsid w:val="000A7C5D"/>
    <w:rsid w:val="000B15BD"/>
    <w:rsid w:val="000B2E99"/>
    <w:rsid w:val="000B5F51"/>
    <w:rsid w:val="000B6CC2"/>
    <w:rsid w:val="000B7F75"/>
    <w:rsid w:val="000C1901"/>
    <w:rsid w:val="000C2816"/>
    <w:rsid w:val="000C5E98"/>
    <w:rsid w:val="000C72B5"/>
    <w:rsid w:val="000C7A75"/>
    <w:rsid w:val="000D041A"/>
    <w:rsid w:val="000D239F"/>
    <w:rsid w:val="000D2E4C"/>
    <w:rsid w:val="000D5C88"/>
    <w:rsid w:val="000D6529"/>
    <w:rsid w:val="000E220F"/>
    <w:rsid w:val="000E5038"/>
    <w:rsid w:val="000E631A"/>
    <w:rsid w:val="000F1C55"/>
    <w:rsid w:val="000F2487"/>
    <w:rsid w:val="000F3C01"/>
    <w:rsid w:val="00103550"/>
    <w:rsid w:val="001042DB"/>
    <w:rsid w:val="0010622B"/>
    <w:rsid w:val="00106634"/>
    <w:rsid w:val="001066F2"/>
    <w:rsid w:val="00106990"/>
    <w:rsid w:val="00107F56"/>
    <w:rsid w:val="00110433"/>
    <w:rsid w:val="001177D1"/>
    <w:rsid w:val="001202D7"/>
    <w:rsid w:val="00134810"/>
    <w:rsid w:val="00134E2E"/>
    <w:rsid w:val="001353D7"/>
    <w:rsid w:val="00136866"/>
    <w:rsid w:val="001374BA"/>
    <w:rsid w:val="0013760D"/>
    <w:rsid w:val="00137921"/>
    <w:rsid w:val="0014181F"/>
    <w:rsid w:val="0014388C"/>
    <w:rsid w:val="001450FF"/>
    <w:rsid w:val="001457C2"/>
    <w:rsid w:val="0014782F"/>
    <w:rsid w:val="001518F0"/>
    <w:rsid w:val="001569DE"/>
    <w:rsid w:val="00161003"/>
    <w:rsid w:val="0016259C"/>
    <w:rsid w:val="00162F7E"/>
    <w:rsid w:val="00165707"/>
    <w:rsid w:val="001706D7"/>
    <w:rsid w:val="00170844"/>
    <w:rsid w:val="00170966"/>
    <w:rsid w:val="00170F4F"/>
    <w:rsid w:val="00172244"/>
    <w:rsid w:val="00173605"/>
    <w:rsid w:val="00173F34"/>
    <w:rsid w:val="00175A83"/>
    <w:rsid w:val="00177B74"/>
    <w:rsid w:val="00177E4C"/>
    <w:rsid w:val="00180407"/>
    <w:rsid w:val="00180883"/>
    <w:rsid w:val="00181418"/>
    <w:rsid w:val="00183FAA"/>
    <w:rsid w:val="00184566"/>
    <w:rsid w:val="00187D73"/>
    <w:rsid w:val="001913B6"/>
    <w:rsid w:val="00192E3B"/>
    <w:rsid w:val="00194E27"/>
    <w:rsid w:val="0019562C"/>
    <w:rsid w:val="001958E2"/>
    <w:rsid w:val="0019687B"/>
    <w:rsid w:val="001978D7"/>
    <w:rsid w:val="001A2250"/>
    <w:rsid w:val="001A4708"/>
    <w:rsid w:val="001A58F7"/>
    <w:rsid w:val="001A5AA0"/>
    <w:rsid w:val="001B03FB"/>
    <w:rsid w:val="001B06F1"/>
    <w:rsid w:val="001B0A8F"/>
    <w:rsid w:val="001B23AF"/>
    <w:rsid w:val="001B3BDD"/>
    <w:rsid w:val="001B5345"/>
    <w:rsid w:val="001B7479"/>
    <w:rsid w:val="001C0AC2"/>
    <w:rsid w:val="001C16B0"/>
    <w:rsid w:val="001C21B2"/>
    <w:rsid w:val="001C2BD8"/>
    <w:rsid w:val="001C377E"/>
    <w:rsid w:val="001C41AE"/>
    <w:rsid w:val="001C4EEC"/>
    <w:rsid w:val="001C59CD"/>
    <w:rsid w:val="001C5A69"/>
    <w:rsid w:val="001C60B1"/>
    <w:rsid w:val="001C7524"/>
    <w:rsid w:val="001D1531"/>
    <w:rsid w:val="001D2460"/>
    <w:rsid w:val="001D468D"/>
    <w:rsid w:val="001D48F2"/>
    <w:rsid w:val="001D68C4"/>
    <w:rsid w:val="001E0A7B"/>
    <w:rsid w:val="001E28E8"/>
    <w:rsid w:val="001E7A55"/>
    <w:rsid w:val="001F378D"/>
    <w:rsid w:val="001F6698"/>
    <w:rsid w:val="002013E8"/>
    <w:rsid w:val="00201DD5"/>
    <w:rsid w:val="002062D6"/>
    <w:rsid w:val="00206EAE"/>
    <w:rsid w:val="00210771"/>
    <w:rsid w:val="00211536"/>
    <w:rsid w:val="00211ABC"/>
    <w:rsid w:val="00214688"/>
    <w:rsid w:val="002203B4"/>
    <w:rsid w:val="002235D3"/>
    <w:rsid w:val="002241D4"/>
    <w:rsid w:val="002242AA"/>
    <w:rsid w:val="00224AD9"/>
    <w:rsid w:val="00225966"/>
    <w:rsid w:val="002264C2"/>
    <w:rsid w:val="00227AA8"/>
    <w:rsid w:val="002310E7"/>
    <w:rsid w:val="00231400"/>
    <w:rsid w:val="00231649"/>
    <w:rsid w:val="00231AFD"/>
    <w:rsid w:val="00232348"/>
    <w:rsid w:val="002340EE"/>
    <w:rsid w:val="0024317C"/>
    <w:rsid w:val="00243B1F"/>
    <w:rsid w:val="00243F17"/>
    <w:rsid w:val="002442ED"/>
    <w:rsid w:val="0024572F"/>
    <w:rsid w:val="00245F2E"/>
    <w:rsid w:val="002470B8"/>
    <w:rsid w:val="002511C1"/>
    <w:rsid w:val="00256BCB"/>
    <w:rsid w:val="002573A8"/>
    <w:rsid w:val="002574D9"/>
    <w:rsid w:val="00260415"/>
    <w:rsid w:val="00262726"/>
    <w:rsid w:val="00267C05"/>
    <w:rsid w:val="00267EE8"/>
    <w:rsid w:val="00270A2E"/>
    <w:rsid w:val="002723A5"/>
    <w:rsid w:val="00272CE2"/>
    <w:rsid w:val="002767D0"/>
    <w:rsid w:val="00277859"/>
    <w:rsid w:val="00280382"/>
    <w:rsid w:val="0028039E"/>
    <w:rsid w:val="002824A3"/>
    <w:rsid w:val="002830BF"/>
    <w:rsid w:val="002833B8"/>
    <w:rsid w:val="00283A25"/>
    <w:rsid w:val="00285902"/>
    <w:rsid w:val="00285E3B"/>
    <w:rsid w:val="0028619D"/>
    <w:rsid w:val="00286EFB"/>
    <w:rsid w:val="00293609"/>
    <w:rsid w:val="00293DC9"/>
    <w:rsid w:val="00295F6F"/>
    <w:rsid w:val="002968FF"/>
    <w:rsid w:val="00297868"/>
    <w:rsid w:val="002A0113"/>
    <w:rsid w:val="002A0886"/>
    <w:rsid w:val="002A1C67"/>
    <w:rsid w:val="002A28E7"/>
    <w:rsid w:val="002A2C6F"/>
    <w:rsid w:val="002A33BA"/>
    <w:rsid w:val="002A4326"/>
    <w:rsid w:val="002A4CF8"/>
    <w:rsid w:val="002B02D5"/>
    <w:rsid w:val="002B3259"/>
    <w:rsid w:val="002B4923"/>
    <w:rsid w:val="002B59BF"/>
    <w:rsid w:val="002C0410"/>
    <w:rsid w:val="002C0954"/>
    <w:rsid w:val="002C0CDA"/>
    <w:rsid w:val="002C0F30"/>
    <w:rsid w:val="002C1E27"/>
    <w:rsid w:val="002C5511"/>
    <w:rsid w:val="002C6079"/>
    <w:rsid w:val="002C6D59"/>
    <w:rsid w:val="002D0F3C"/>
    <w:rsid w:val="002D24DE"/>
    <w:rsid w:val="002D2C79"/>
    <w:rsid w:val="002D79CA"/>
    <w:rsid w:val="002D7A51"/>
    <w:rsid w:val="002E0AEB"/>
    <w:rsid w:val="002E1AF2"/>
    <w:rsid w:val="002E3C49"/>
    <w:rsid w:val="002E6531"/>
    <w:rsid w:val="002E6BD7"/>
    <w:rsid w:val="002E78FC"/>
    <w:rsid w:val="002F15D4"/>
    <w:rsid w:val="002F18CF"/>
    <w:rsid w:val="002F1FB4"/>
    <w:rsid w:val="002F4BDE"/>
    <w:rsid w:val="002F6755"/>
    <w:rsid w:val="002F7CD8"/>
    <w:rsid w:val="00300553"/>
    <w:rsid w:val="003023C8"/>
    <w:rsid w:val="003035A1"/>
    <w:rsid w:val="003056F9"/>
    <w:rsid w:val="003058A9"/>
    <w:rsid w:val="00306E6A"/>
    <w:rsid w:val="00307224"/>
    <w:rsid w:val="0031037E"/>
    <w:rsid w:val="003115AF"/>
    <w:rsid w:val="00311EBE"/>
    <w:rsid w:val="00311EF9"/>
    <w:rsid w:val="00314CA8"/>
    <w:rsid w:val="00316695"/>
    <w:rsid w:val="0032174C"/>
    <w:rsid w:val="00323004"/>
    <w:rsid w:val="00323C6D"/>
    <w:rsid w:val="00324C2D"/>
    <w:rsid w:val="00326D0E"/>
    <w:rsid w:val="003325C6"/>
    <w:rsid w:val="00332947"/>
    <w:rsid w:val="003339A8"/>
    <w:rsid w:val="00334513"/>
    <w:rsid w:val="00334C4A"/>
    <w:rsid w:val="00334D53"/>
    <w:rsid w:val="003372C7"/>
    <w:rsid w:val="00342E48"/>
    <w:rsid w:val="00343047"/>
    <w:rsid w:val="003431A7"/>
    <w:rsid w:val="00343797"/>
    <w:rsid w:val="00346C73"/>
    <w:rsid w:val="003508E8"/>
    <w:rsid w:val="003520A7"/>
    <w:rsid w:val="003529CB"/>
    <w:rsid w:val="0035557C"/>
    <w:rsid w:val="00356EE3"/>
    <w:rsid w:val="00357551"/>
    <w:rsid w:val="003600FC"/>
    <w:rsid w:val="00360266"/>
    <w:rsid w:val="003618F0"/>
    <w:rsid w:val="00366C66"/>
    <w:rsid w:val="00370118"/>
    <w:rsid w:val="00372203"/>
    <w:rsid w:val="003723DE"/>
    <w:rsid w:val="00373932"/>
    <w:rsid w:val="00377110"/>
    <w:rsid w:val="00377928"/>
    <w:rsid w:val="00380B5F"/>
    <w:rsid w:val="00380CD7"/>
    <w:rsid w:val="00380EA2"/>
    <w:rsid w:val="00381051"/>
    <w:rsid w:val="00381A5B"/>
    <w:rsid w:val="0038692D"/>
    <w:rsid w:val="00386930"/>
    <w:rsid w:val="00390D87"/>
    <w:rsid w:val="00391D7E"/>
    <w:rsid w:val="0039269C"/>
    <w:rsid w:val="0039344C"/>
    <w:rsid w:val="00393FB8"/>
    <w:rsid w:val="0039559B"/>
    <w:rsid w:val="00396257"/>
    <w:rsid w:val="003A0898"/>
    <w:rsid w:val="003A1475"/>
    <w:rsid w:val="003A1B96"/>
    <w:rsid w:val="003A4E58"/>
    <w:rsid w:val="003A5546"/>
    <w:rsid w:val="003A5C46"/>
    <w:rsid w:val="003A71AC"/>
    <w:rsid w:val="003A78CA"/>
    <w:rsid w:val="003B152B"/>
    <w:rsid w:val="003B16F5"/>
    <w:rsid w:val="003B2916"/>
    <w:rsid w:val="003B3315"/>
    <w:rsid w:val="003B533D"/>
    <w:rsid w:val="003B61A0"/>
    <w:rsid w:val="003C042D"/>
    <w:rsid w:val="003C1FD4"/>
    <w:rsid w:val="003C2D42"/>
    <w:rsid w:val="003C3185"/>
    <w:rsid w:val="003C3E5C"/>
    <w:rsid w:val="003C62AA"/>
    <w:rsid w:val="003C6BDE"/>
    <w:rsid w:val="003C7184"/>
    <w:rsid w:val="003C7E5C"/>
    <w:rsid w:val="003D033F"/>
    <w:rsid w:val="003D0C40"/>
    <w:rsid w:val="003D3A5D"/>
    <w:rsid w:val="003D6576"/>
    <w:rsid w:val="003D74C9"/>
    <w:rsid w:val="003E40FA"/>
    <w:rsid w:val="003E625E"/>
    <w:rsid w:val="003E77CE"/>
    <w:rsid w:val="003F272B"/>
    <w:rsid w:val="003F2AF9"/>
    <w:rsid w:val="003F2DED"/>
    <w:rsid w:val="003F3C63"/>
    <w:rsid w:val="003F46D7"/>
    <w:rsid w:val="003F4A58"/>
    <w:rsid w:val="003F5A21"/>
    <w:rsid w:val="003F7D69"/>
    <w:rsid w:val="004008C7"/>
    <w:rsid w:val="004024ED"/>
    <w:rsid w:val="004049EB"/>
    <w:rsid w:val="0040617F"/>
    <w:rsid w:val="00414D62"/>
    <w:rsid w:val="00416692"/>
    <w:rsid w:val="00416C44"/>
    <w:rsid w:val="00417250"/>
    <w:rsid w:val="0041785F"/>
    <w:rsid w:val="00420B3B"/>
    <w:rsid w:val="00423D15"/>
    <w:rsid w:val="00425ADA"/>
    <w:rsid w:val="0042773A"/>
    <w:rsid w:val="0043441C"/>
    <w:rsid w:val="004352AF"/>
    <w:rsid w:val="0044010A"/>
    <w:rsid w:val="0044147F"/>
    <w:rsid w:val="004425B3"/>
    <w:rsid w:val="0044263E"/>
    <w:rsid w:val="004447FE"/>
    <w:rsid w:val="004457AB"/>
    <w:rsid w:val="004478B9"/>
    <w:rsid w:val="0045343B"/>
    <w:rsid w:val="004539C7"/>
    <w:rsid w:val="00453E88"/>
    <w:rsid w:val="0046125D"/>
    <w:rsid w:val="004653E3"/>
    <w:rsid w:val="0047114F"/>
    <w:rsid w:val="00471A1E"/>
    <w:rsid w:val="004725BE"/>
    <w:rsid w:val="00476CA3"/>
    <w:rsid w:val="004803C8"/>
    <w:rsid w:val="00481282"/>
    <w:rsid w:val="00482817"/>
    <w:rsid w:val="0048525B"/>
    <w:rsid w:val="0048688E"/>
    <w:rsid w:val="00490640"/>
    <w:rsid w:val="00491727"/>
    <w:rsid w:val="00491F9B"/>
    <w:rsid w:val="004922E2"/>
    <w:rsid w:val="00494590"/>
    <w:rsid w:val="0049651B"/>
    <w:rsid w:val="0049790C"/>
    <w:rsid w:val="004A3FE6"/>
    <w:rsid w:val="004A4A7C"/>
    <w:rsid w:val="004A5C78"/>
    <w:rsid w:val="004A6FA5"/>
    <w:rsid w:val="004A7889"/>
    <w:rsid w:val="004A7C16"/>
    <w:rsid w:val="004B016E"/>
    <w:rsid w:val="004B155E"/>
    <w:rsid w:val="004B2A6E"/>
    <w:rsid w:val="004B403E"/>
    <w:rsid w:val="004B73CC"/>
    <w:rsid w:val="004C25C2"/>
    <w:rsid w:val="004C2949"/>
    <w:rsid w:val="004C3529"/>
    <w:rsid w:val="004C3FBE"/>
    <w:rsid w:val="004C5374"/>
    <w:rsid w:val="004C6330"/>
    <w:rsid w:val="004C7664"/>
    <w:rsid w:val="004D0758"/>
    <w:rsid w:val="004D16B8"/>
    <w:rsid w:val="004D2234"/>
    <w:rsid w:val="004D3CCE"/>
    <w:rsid w:val="004D623B"/>
    <w:rsid w:val="004D69EF"/>
    <w:rsid w:val="004D77C3"/>
    <w:rsid w:val="004E361A"/>
    <w:rsid w:val="004E3757"/>
    <w:rsid w:val="004E62BB"/>
    <w:rsid w:val="004E74BD"/>
    <w:rsid w:val="004F385B"/>
    <w:rsid w:val="004F4451"/>
    <w:rsid w:val="005006E9"/>
    <w:rsid w:val="0050120E"/>
    <w:rsid w:val="00502437"/>
    <w:rsid w:val="00506533"/>
    <w:rsid w:val="0050740A"/>
    <w:rsid w:val="00507F28"/>
    <w:rsid w:val="00514FF3"/>
    <w:rsid w:val="0051569C"/>
    <w:rsid w:val="0051622F"/>
    <w:rsid w:val="00516512"/>
    <w:rsid w:val="0052089E"/>
    <w:rsid w:val="00523AE5"/>
    <w:rsid w:val="00523D24"/>
    <w:rsid w:val="00527980"/>
    <w:rsid w:val="00530115"/>
    <w:rsid w:val="00533367"/>
    <w:rsid w:val="00534EBA"/>
    <w:rsid w:val="00536946"/>
    <w:rsid w:val="005402B4"/>
    <w:rsid w:val="00540CC7"/>
    <w:rsid w:val="00541470"/>
    <w:rsid w:val="0054588B"/>
    <w:rsid w:val="00545B6C"/>
    <w:rsid w:val="005471A4"/>
    <w:rsid w:val="00547E72"/>
    <w:rsid w:val="005513C9"/>
    <w:rsid w:val="005517AA"/>
    <w:rsid w:val="005540C2"/>
    <w:rsid w:val="00556D6B"/>
    <w:rsid w:val="00560AFB"/>
    <w:rsid w:val="00560FCE"/>
    <w:rsid w:val="00561EDB"/>
    <w:rsid w:val="00563637"/>
    <w:rsid w:val="00563E6D"/>
    <w:rsid w:val="00564EFE"/>
    <w:rsid w:val="005655D7"/>
    <w:rsid w:val="00567052"/>
    <w:rsid w:val="005676B3"/>
    <w:rsid w:val="00572315"/>
    <w:rsid w:val="00572F3B"/>
    <w:rsid w:val="00573330"/>
    <w:rsid w:val="00580755"/>
    <w:rsid w:val="005828FD"/>
    <w:rsid w:val="00582EB1"/>
    <w:rsid w:val="0058310C"/>
    <w:rsid w:val="00586A0D"/>
    <w:rsid w:val="00587AE0"/>
    <w:rsid w:val="005902C2"/>
    <w:rsid w:val="00592470"/>
    <w:rsid w:val="00592E50"/>
    <w:rsid w:val="00592F22"/>
    <w:rsid w:val="00594B7B"/>
    <w:rsid w:val="00595FD0"/>
    <w:rsid w:val="00597006"/>
    <w:rsid w:val="00597441"/>
    <w:rsid w:val="005A10E3"/>
    <w:rsid w:val="005A25C9"/>
    <w:rsid w:val="005A3B97"/>
    <w:rsid w:val="005A42A6"/>
    <w:rsid w:val="005A4D58"/>
    <w:rsid w:val="005A7460"/>
    <w:rsid w:val="005A76DE"/>
    <w:rsid w:val="005B0155"/>
    <w:rsid w:val="005B0A8F"/>
    <w:rsid w:val="005B103D"/>
    <w:rsid w:val="005B2A0D"/>
    <w:rsid w:val="005B4439"/>
    <w:rsid w:val="005B553D"/>
    <w:rsid w:val="005B5972"/>
    <w:rsid w:val="005B5A78"/>
    <w:rsid w:val="005B6490"/>
    <w:rsid w:val="005C1896"/>
    <w:rsid w:val="005C332A"/>
    <w:rsid w:val="005C3DD0"/>
    <w:rsid w:val="005C4493"/>
    <w:rsid w:val="005D097F"/>
    <w:rsid w:val="005D40C8"/>
    <w:rsid w:val="005D6F7F"/>
    <w:rsid w:val="005D78DD"/>
    <w:rsid w:val="005E1F7F"/>
    <w:rsid w:val="005E281D"/>
    <w:rsid w:val="005E3B97"/>
    <w:rsid w:val="005E72FB"/>
    <w:rsid w:val="005E7784"/>
    <w:rsid w:val="005F18C7"/>
    <w:rsid w:val="005F2747"/>
    <w:rsid w:val="005F3F39"/>
    <w:rsid w:val="005F5C02"/>
    <w:rsid w:val="005F5DF3"/>
    <w:rsid w:val="005F64A5"/>
    <w:rsid w:val="005F70F0"/>
    <w:rsid w:val="005F752F"/>
    <w:rsid w:val="0060021A"/>
    <w:rsid w:val="00603084"/>
    <w:rsid w:val="00604E6F"/>
    <w:rsid w:val="006058A3"/>
    <w:rsid w:val="00607072"/>
    <w:rsid w:val="00607BD7"/>
    <w:rsid w:val="00614BC6"/>
    <w:rsid w:val="00616CC4"/>
    <w:rsid w:val="00616FDD"/>
    <w:rsid w:val="00620F69"/>
    <w:rsid w:val="0062187B"/>
    <w:rsid w:val="00621DD3"/>
    <w:rsid w:val="00623A70"/>
    <w:rsid w:val="0062461E"/>
    <w:rsid w:val="006253E6"/>
    <w:rsid w:val="00625BF7"/>
    <w:rsid w:val="00630457"/>
    <w:rsid w:val="00630A81"/>
    <w:rsid w:val="00630C35"/>
    <w:rsid w:val="00632D2D"/>
    <w:rsid w:val="00632EA9"/>
    <w:rsid w:val="00634403"/>
    <w:rsid w:val="006353F4"/>
    <w:rsid w:val="00635677"/>
    <w:rsid w:val="006367EA"/>
    <w:rsid w:val="00642838"/>
    <w:rsid w:val="00643EB9"/>
    <w:rsid w:val="0064492C"/>
    <w:rsid w:val="00646B75"/>
    <w:rsid w:val="00647D20"/>
    <w:rsid w:val="00651595"/>
    <w:rsid w:val="00652984"/>
    <w:rsid w:val="006537B3"/>
    <w:rsid w:val="0065643A"/>
    <w:rsid w:val="00656F7D"/>
    <w:rsid w:val="00661139"/>
    <w:rsid w:val="00664389"/>
    <w:rsid w:val="00664AE6"/>
    <w:rsid w:val="00666357"/>
    <w:rsid w:val="0066731A"/>
    <w:rsid w:val="006678F4"/>
    <w:rsid w:val="00672B13"/>
    <w:rsid w:val="00674A00"/>
    <w:rsid w:val="00676CD0"/>
    <w:rsid w:val="00677957"/>
    <w:rsid w:val="00677984"/>
    <w:rsid w:val="00677AF5"/>
    <w:rsid w:val="00680618"/>
    <w:rsid w:val="006827E3"/>
    <w:rsid w:val="006868A0"/>
    <w:rsid w:val="0068720F"/>
    <w:rsid w:val="00687379"/>
    <w:rsid w:val="00690F70"/>
    <w:rsid w:val="00691CEF"/>
    <w:rsid w:val="00691F4B"/>
    <w:rsid w:val="00694F74"/>
    <w:rsid w:val="006954A7"/>
    <w:rsid w:val="0069564D"/>
    <w:rsid w:val="006956FC"/>
    <w:rsid w:val="00696F84"/>
    <w:rsid w:val="0069752D"/>
    <w:rsid w:val="006978A3"/>
    <w:rsid w:val="006A10F8"/>
    <w:rsid w:val="006A2FC7"/>
    <w:rsid w:val="006A370E"/>
    <w:rsid w:val="006A3D09"/>
    <w:rsid w:val="006A41A5"/>
    <w:rsid w:val="006A45C6"/>
    <w:rsid w:val="006A5046"/>
    <w:rsid w:val="006A716F"/>
    <w:rsid w:val="006B01FA"/>
    <w:rsid w:val="006B0292"/>
    <w:rsid w:val="006B1EFB"/>
    <w:rsid w:val="006B32DE"/>
    <w:rsid w:val="006B4E62"/>
    <w:rsid w:val="006B583E"/>
    <w:rsid w:val="006B690C"/>
    <w:rsid w:val="006C37C6"/>
    <w:rsid w:val="006C4CB4"/>
    <w:rsid w:val="006C538C"/>
    <w:rsid w:val="006D24FD"/>
    <w:rsid w:val="006D2C4C"/>
    <w:rsid w:val="006D2D40"/>
    <w:rsid w:val="006D401E"/>
    <w:rsid w:val="006D5050"/>
    <w:rsid w:val="006D716F"/>
    <w:rsid w:val="006E029B"/>
    <w:rsid w:val="006E21C3"/>
    <w:rsid w:val="006E2222"/>
    <w:rsid w:val="006E2B6F"/>
    <w:rsid w:val="006E30DB"/>
    <w:rsid w:val="006E406E"/>
    <w:rsid w:val="006E4AE3"/>
    <w:rsid w:val="006E4BAF"/>
    <w:rsid w:val="006E649F"/>
    <w:rsid w:val="006E669A"/>
    <w:rsid w:val="006F5512"/>
    <w:rsid w:val="006F6648"/>
    <w:rsid w:val="006F7B0A"/>
    <w:rsid w:val="00700334"/>
    <w:rsid w:val="0070098F"/>
    <w:rsid w:val="00703271"/>
    <w:rsid w:val="0070547D"/>
    <w:rsid w:val="007058BB"/>
    <w:rsid w:val="00706321"/>
    <w:rsid w:val="007077F5"/>
    <w:rsid w:val="00710571"/>
    <w:rsid w:val="00712316"/>
    <w:rsid w:val="00714833"/>
    <w:rsid w:val="00715257"/>
    <w:rsid w:val="00715B08"/>
    <w:rsid w:val="00716311"/>
    <w:rsid w:val="00716B94"/>
    <w:rsid w:val="0072149A"/>
    <w:rsid w:val="00721A48"/>
    <w:rsid w:val="0072305B"/>
    <w:rsid w:val="00725038"/>
    <w:rsid w:val="00726886"/>
    <w:rsid w:val="007306B8"/>
    <w:rsid w:val="007307E9"/>
    <w:rsid w:val="00730858"/>
    <w:rsid w:val="00731516"/>
    <w:rsid w:val="0073515E"/>
    <w:rsid w:val="00737B9E"/>
    <w:rsid w:val="0074176A"/>
    <w:rsid w:val="007427F1"/>
    <w:rsid w:val="00742BD5"/>
    <w:rsid w:val="00743311"/>
    <w:rsid w:val="00745846"/>
    <w:rsid w:val="0074724C"/>
    <w:rsid w:val="00752173"/>
    <w:rsid w:val="00753013"/>
    <w:rsid w:val="00755583"/>
    <w:rsid w:val="007574F3"/>
    <w:rsid w:val="00760BEB"/>
    <w:rsid w:val="00760F5B"/>
    <w:rsid w:val="00762343"/>
    <w:rsid w:val="00762468"/>
    <w:rsid w:val="00763D30"/>
    <w:rsid w:val="00763DEC"/>
    <w:rsid w:val="00763ED3"/>
    <w:rsid w:val="007654CB"/>
    <w:rsid w:val="0077205E"/>
    <w:rsid w:val="00772F02"/>
    <w:rsid w:val="00774058"/>
    <w:rsid w:val="007747FB"/>
    <w:rsid w:val="00774942"/>
    <w:rsid w:val="007762A6"/>
    <w:rsid w:val="00776795"/>
    <w:rsid w:val="00777860"/>
    <w:rsid w:val="007809E6"/>
    <w:rsid w:val="00780A4D"/>
    <w:rsid w:val="00781621"/>
    <w:rsid w:val="007818A3"/>
    <w:rsid w:val="0078360A"/>
    <w:rsid w:val="00784614"/>
    <w:rsid w:val="00785D18"/>
    <w:rsid w:val="007917DE"/>
    <w:rsid w:val="00793E14"/>
    <w:rsid w:val="00795DFD"/>
    <w:rsid w:val="007970A3"/>
    <w:rsid w:val="007A2949"/>
    <w:rsid w:val="007A2FB1"/>
    <w:rsid w:val="007A638C"/>
    <w:rsid w:val="007B0C92"/>
    <w:rsid w:val="007B10C1"/>
    <w:rsid w:val="007B4654"/>
    <w:rsid w:val="007B5B0B"/>
    <w:rsid w:val="007C03DF"/>
    <w:rsid w:val="007C0706"/>
    <w:rsid w:val="007C1E53"/>
    <w:rsid w:val="007C403B"/>
    <w:rsid w:val="007C4764"/>
    <w:rsid w:val="007C4CD3"/>
    <w:rsid w:val="007C6C51"/>
    <w:rsid w:val="007C7324"/>
    <w:rsid w:val="007D3774"/>
    <w:rsid w:val="007E0ED5"/>
    <w:rsid w:val="007E61BB"/>
    <w:rsid w:val="007E6DFB"/>
    <w:rsid w:val="007E7976"/>
    <w:rsid w:val="007E7AD9"/>
    <w:rsid w:val="007F1C64"/>
    <w:rsid w:val="007F1D0F"/>
    <w:rsid w:val="007F42DE"/>
    <w:rsid w:val="007F524B"/>
    <w:rsid w:val="007F6B0F"/>
    <w:rsid w:val="007F6C5B"/>
    <w:rsid w:val="007F7330"/>
    <w:rsid w:val="00800DD4"/>
    <w:rsid w:val="00801023"/>
    <w:rsid w:val="00804B0F"/>
    <w:rsid w:val="008056DA"/>
    <w:rsid w:val="0080613D"/>
    <w:rsid w:val="00806E4D"/>
    <w:rsid w:val="00810AF6"/>
    <w:rsid w:val="0081164A"/>
    <w:rsid w:val="0081166D"/>
    <w:rsid w:val="00811A6C"/>
    <w:rsid w:val="00812644"/>
    <w:rsid w:val="00820048"/>
    <w:rsid w:val="00820B44"/>
    <w:rsid w:val="008260EC"/>
    <w:rsid w:val="0082651C"/>
    <w:rsid w:val="00826E1A"/>
    <w:rsid w:val="0083254B"/>
    <w:rsid w:val="00833AF8"/>
    <w:rsid w:val="00834DD1"/>
    <w:rsid w:val="008350CC"/>
    <w:rsid w:val="0083698C"/>
    <w:rsid w:val="008401FE"/>
    <w:rsid w:val="0084231B"/>
    <w:rsid w:val="008424F4"/>
    <w:rsid w:val="00842A05"/>
    <w:rsid w:val="008432B1"/>
    <w:rsid w:val="00845681"/>
    <w:rsid w:val="00845B57"/>
    <w:rsid w:val="0084703B"/>
    <w:rsid w:val="00855C06"/>
    <w:rsid w:val="00857129"/>
    <w:rsid w:val="00864084"/>
    <w:rsid w:val="00867B3C"/>
    <w:rsid w:val="008702FC"/>
    <w:rsid w:val="00871ECA"/>
    <w:rsid w:val="008737D5"/>
    <w:rsid w:val="00874F57"/>
    <w:rsid w:val="00876685"/>
    <w:rsid w:val="008771F6"/>
    <w:rsid w:val="008801F0"/>
    <w:rsid w:val="00883610"/>
    <w:rsid w:val="008846C4"/>
    <w:rsid w:val="0088599F"/>
    <w:rsid w:val="00885E21"/>
    <w:rsid w:val="00891217"/>
    <w:rsid w:val="008926B3"/>
    <w:rsid w:val="00893860"/>
    <w:rsid w:val="00894084"/>
    <w:rsid w:val="00895F5B"/>
    <w:rsid w:val="00896E1E"/>
    <w:rsid w:val="008A55C6"/>
    <w:rsid w:val="008A6354"/>
    <w:rsid w:val="008A69CB"/>
    <w:rsid w:val="008A79ED"/>
    <w:rsid w:val="008B2468"/>
    <w:rsid w:val="008B3A4B"/>
    <w:rsid w:val="008B44E7"/>
    <w:rsid w:val="008B73F9"/>
    <w:rsid w:val="008B7800"/>
    <w:rsid w:val="008C17C0"/>
    <w:rsid w:val="008C2F54"/>
    <w:rsid w:val="008C40E6"/>
    <w:rsid w:val="008C45BE"/>
    <w:rsid w:val="008C4A23"/>
    <w:rsid w:val="008C5094"/>
    <w:rsid w:val="008C5E3A"/>
    <w:rsid w:val="008C62D8"/>
    <w:rsid w:val="008D1966"/>
    <w:rsid w:val="008D5F8B"/>
    <w:rsid w:val="008D5FAD"/>
    <w:rsid w:val="008D6570"/>
    <w:rsid w:val="008E25BA"/>
    <w:rsid w:val="008E368F"/>
    <w:rsid w:val="008F2F9C"/>
    <w:rsid w:val="008F49E1"/>
    <w:rsid w:val="008F674E"/>
    <w:rsid w:val="008F76B9"/>
    <w:rsid w:val="008F7742"/>
    <w:rsid w:val="0090022B"/>
    <w:rsid w:val="00900C71"/>
    <w:rsid w:val="00901168"/>
    <w:rsid w:val="0090191D"/>
    <w:rsid w:val="00901C21"/>
    <w:rsid w:val="00902015"/>
    <w:rsid w:val="00903B09"/>
    <w:rsid w:val="00903E26"/>
    <w:rsid w:val="00904532"/>
    <w:rsid w:val="00905F7D"/>
    <w:rsid w:val="009066F8"/>
    <w:rsid w:val="00907E81"/>
    <w:rsid w:val="00910061"/>
    <w:rsid w:val="009105E2"/>
    <w:rsid w:val="00913A5B"/>
    <w:rsid w:val="009141A0"/>
    <w:rsid w:val="0091522E"/>
    <w:rsid w:val="00915805"/>
    <w:rsid w:val="0091648F"/>
    <w:rsid w:val="00916C8C"/>
    <w:rsid w:val="00916C90"/>
    <w:rsid w:val="0092115E"/>
    <w:rsid w:val="0092443C"/>
    <w:rsid w:val="00924963"/>
    <w:rsid w:val="00926006"/>
    <w:rsid w:val="0092697E"/>
    <w:rsid w:val="0093006F"/>
    <w:rsid w:val="009314A6"/>
    <w:rsid w:val="00932DF8"/>
    <w:rsid w:val="009375CF"/>
    <w:rsid w:val="00941945"/>
    <w:rsid w:val="00941C94"/>
    <w:rsid w:val="00947087"/>
    <w:rsid w:val="009503A4"/>
    <w:rsid w:val="00951909"/>
    <w:rsid w:val="00952F63"/>
    <w:rsid w:val="00953EA9"/>
    <w:rsid w:val="00954F64"/>
    <w:rsid w:val="009559A5"/>
    <w:rsid w:val="00955A05"/>
    <w:rsid w:val="00957B18"/>
    <w:rsid w:val="00960320"/>
    <w:rsid w:val="00961301"/>
    <w:rsid w:val="00961D12"/>
    <w:rsid w:val="0096312E"/>
    <w:rsid w:val="0096404F"/>
    <w:rsid w:val="00966080"/>
    <w:rsid w:val="009708C0"/>
    <w:rsid w:val="00970E2F"/>
    <w:rsid w:val="00982216"/>
    <w:rsid w:val="00983608"/>
    <w:rsid w:val="00984EEF"/>
    <w:rsid w:val="00985354"/>
    <w:rsid w:val="00990478"/>
    <w:rsid w:val="00993740"/>
    <w:rsid w:val="0099380F"/>
    <w:rsid w:val="00997DEE"/>
    <w:rsid w:val="009A0A75"/>
    <w:rsid w:val="009A1152"/>
    <w:rsid w:val="009A2153"/>
    <w:rsid w:val="009A6222"/>
    <w:rsid w:val="009A6812"/>
    <w:rsid w:val="009A7942"/>
    <w:rsid w:val="009B0A10"/>
    <w:rsid w:val="009B3B8F"/>
    <w:rsid w:val="009C2107"/>
    <w:rsid w:val="009C342E"/>
    <w:rsid w:val="009C4A89"/>
    <w:rsid w:val="009C53FC"/>
    <w:rsid w:val="009C70CB"/>
    <w:rsid w:val="009C7710"/>
    <w:rsid w:val="009D2027"/>
    <w:rsid w:val="009D4366"/>
    <w:rsid w:val="009D6212"/>
    <w:rsid w:val="009E1029"/>
    <w:rsid w:val="009E687F"/>
    <w:rsid w:val="009F0FFB"/>
    <w:rsid w:val="009F1510"/>
    <w:rsid w:val="009F1A9B"/>
    <w:rsid w:val="009F27C2"/>
    <w:rsid w:val="009F31A8"/>
    <w:rsid w:val="009F4A14"/>
    <w:rsid w:val="009F4F8E"/>
    <w:rsid w:val="009F5497"/>
    <w:rsid w:val="00A003A7"/>
    <w:rsid w:val="00A0074C"/>
    <w:rsid w:val="00A011A1"/>
    <w:rsid w:val="00A024B6"/>
    <w:rsid w:val="00A03142"/>
    <w:rsid w:val="00A039DF"/>
    <w:rsid w:val="00A04462"/>
    <w:rsid w:val="00A04735"/>
    <w:rsid w:val="00A05798"/>
    <w:rsid w:val="00A063ED"/>
    <w:rsid w:val="00A1352B"/>
    <w:rsid w:val="00A138E4"/>
    <w:rsid w:val="00A14175"/>
    <w:rsid w:val="00A148D1"/>
    <w:rsid w:val="00A14B66"/>
    <w:rsid w:val="00A15206"/>
    <w:rsid w:val="00A159BA"/>
    <w:rsid w:val="00A15ACD"/>
    <w:rsid w:val="00A16C69"/>
    <w:rsid w:val="00A16EA3"/>
    <w:rsid w:val="00A17248"/>
    <w:rsid w:val="00A17910"/>
    <w:rsid w:val="00A22560"/>
    <w:rsid w:val="00A24515"/>
    <w:rsid w:val="00A2500F"/>
    <w:rsid w:val="00A25FC2"/>
    <w:rsid w:val="00A26246"/>
    <w:rsid w:val="00A30777"/>
    <w:rsid w:val="00A310D2"/>
    <w:rsid w:val="00A37EA0"/>
    <w:rsid w:val="00A42AEC"/>
    <w:rsid w:val="00A42BBC"/>
    <w:rsid w:val="00A4384F"/>
    <w:rsid w:val="00A4428F"/>
    <w:rsid w:val="00A44CD9"/>
    <w:rsid w:val="00A4661B"/>
    <w:rsid w:val="00A47464"/>
    <w:rsid w:val="00A5099E"/>
    <w:rsid w:val="00A51845"/>
    <w:rsid w:val="00A54684"/>
    <w:rsid w:val="00A5479F"/>
    <w:rsid w:val="00A61194"/>
    <w:rsid w:val="00A616B3"/>
    <w:rsid w:val="00A677A8"/>
    <w:rsid w:val="00A71256"/>
    <w:rsid w:val="00A74683"/>
    <w:rsid w:val="00A74BA2"/>
    <w:rsid w:val="00A76EB3"/>
    <w:rsid w:val="00A82CF2"/>
    <w:rsid w:val="00A8382F"/>
    <w:rsid w:val="00A83DB5"/>
    <w:rsid w:val="00A844F1"/>
    <w:rsid w:val="00A86ABE"/>
    <w:rsid w:val="00A87A2E"/>
    <w:rsid w:val="00A87FB9"/>
    <w:rsid w:val="00A901FF"/>
    <w:rsid w:val="00A9093B"/>
    <w:rsid w:val="00A92284"/>
    <w:rsid w:val="00A92D84"/>
    <w:rsid w:val="00A93E3C"/>
    <w:rsid w:val="00A950AF"/>
    <w:rsid w:val="00A9627F"/>
    <w:rsid w:val="00AA068D"/>
    <w:rsid w:val="00AA10FA"/>
    <w:rsid w:val="00AA2B46"/>
    <w:rsid w:val="00AA2BBA"/>
    <w:rsid w:val="00AA33E2"/>
    <w:rsid w:val="00AA3C9C"/>
    <w:rsid w:val="00AA3F34"/>
    <w:rsid w:val="00AA466E"/>
    <w:rsid w:val="00AA7B25"/>
    <w:rsid w:val="00AB16BF"/>
    <w:rsid w:val="00AB5F79"/>
    <w:rsid w:val="00AB611F"/>
    <w:rsid w:val="00AB64BB"/>
    <w:rsid w:val="00AB7875"/>
    <w:rsid w:val="00AC02E6"/>
    <w:rsid w:val="00AC122C"/>
    <w:rsid w:val="00AC1945"/>
    <w:rsid w:val="00AC31B9"/>
    <w:rsid w:val="00AC685B"/>
    <w:rsid w:val="00AC6A4C"/>
    <w:rsid w:val="00AC7D4B"/>
    <w:rsid w:val="00AD0922"/>
    <w:rsid w:val="00AD152A"/>
    <w:rsid w:val="00AD1793"/>
    <w:rsid w:val="00AD4333"/>
    <w:rsid w:val="00AD509B"/>
    <w:rsid w:val="00AD5737"/>
    <w:rsid w:val="00AD6686"/>
    <w:rsid w:val="00AD6770"/>
    <w:rsid w:val="00AD6AC8"/>
    <w:rsid w:val="00AE01DE"/>
    <w:rsid w:val="00AE0924"/>
    <w:rsid w:val="00AE4EBB"/>
    <w:rsid w:val="00AE6C53"/>
    <w:rsid w:val="00AF16C3"/>
    <w:rsid w:val="00AF2559"/>
    <w:rsid w:val="00AF47A1"/>
    <w:rsid w:val="00B012B5"/>
    <w:rsid w:val="00B01679"/>
    <w:rsid w:val="00B01D14"/>
    <w:rsid w:val="00B0381F"/>
    <w:rsid w:val="00B03C09"/>
    <w:rsid w:val="00B04142"/>
    <w:rsid w:val="00B0759E"/>
    <w:rsid w:val="00B07EAA"/>
    <w:rsid w:val="00B12400"/>
    <w:rsid w:val="00B1451C"/>
    <w:rsid w:val="00B158A1"/>
    <w:rsid w:val="00B17B31"/>
    <w:rsid w:val="00B20919"/>
    <w:rsid w:val="00B212F8"/>
    <w:rsid w:val="00B21A37"/>
    <w:rsid w:val="00B22ABA"/>
    <w:rsid w:val="00B231C6"/>
    <w:rsid w:val="00B30B7F"/>
    <w:rsid w:val="00B318B3"/>
    <w:rsid w:val="00B3502B"/>
    <w:rsid w:val="00B360EA"/>
    <w:rsid w:val="00B36655"/>
    <w:rsid w:val="00B37885"/>
    <w:rsid w:val="00B43BF5"/>
    <w:rsid w:val="00B44175"/>
    <w:rsid w:val="00B45256"/>
    <w:rsid w:val="00B45A3C"/>
    <w:rsid w:val="00B4682C"/>
    <w:rsid w:val="00B472B1"/>
    <w:rsid w:val="00B47A2F"/>
    <w:rsid w:val="00B5009C"/>
    <w:rsid w:val="00B517F8"/>
    <w:rsid w:val="00B51909"/>
    <w:rsid w:val="00B53256"/>
    <w:rsid w:val="00B55274"/>
    <w:rsid w:val="00B56997"/>
    <w:rsid w:val="00B56FBC"/>
    <w:rsid w:val="00B57114"/>
    <w:rsid w:val="00B62956"/>
    <w:rsid w:val="00B6313F"/>
    <w:rsid w:val="00B631B3"/>
    <w:rsid w:val="00B644BA"/>
    <w:rsid w:val="00B658E1"/>
    <w:rsid w:val="00B659B5"/>
    <w:rsid w:val="00B71238"/>
    <w:rsid w:val="00B72886"/>
    <w:rsid w:val="00B72CA1"/>
    <w:rsid w:val="00B74BBB"/>
    <w:rsid w:val="00B75219"/>
    <w:rsid w:val="00B753A7"/>
    <w:rsid w:val="00B75531"/>
    <w:rsid w:val="00B77347"/>
    <w:rsid w:val="00B80CA6"/>
    <w:rsid w:val="00B8343B"/>
    <w:rsid w:val="00B8490F"/>
    <w:rsid w:val="00B84AA2"/>
    <w:rsid w:val="00B865FA"/>
    <w:rsid w:val="00B8694E"/>
    <w:rsid w:val="00B87EFF"/>
    <w:rsid w:val="00B90CE3"/>
    <w:rsid w:val="00B968A1"/>
    <w:rsid w:val="00B97A84"/>
    <w:rsid w:val="00BA0F30"/>
    <w:rsid w:val="00BA36AB"/>
    <w:rsid w:val="00BA3803"/>
    <w:rsid w:val="00BA3C3E"/>
    <w:rsid w:val="00BA4007"/>
    <w:rsid w:val="00BA5646"/>
    <w:rsid w:val="00BA6417"/>
    <w:rsid w:val="00BB20BC"/>
    <w:rsid w:val="00BB4B66"/>
    <w:rsid w:val="00BB4D27"/>
    <w:rsid w:val="00BB519E"/>
    <w:rsid w:val="00BB5678"/>
    <w:rsid w:val="00BB607E"/>
    <w:rsid w:val="00BC00D1"/>
    <w:rsid w:val="00BC0772"/>
    <w:rsid w:val="00BC220E"/>
    <w:rsid w:val="00BC3419"/>
    <w:rsid w:val="00BC42C7"/>
    <w:rsid w:val="00BC515D"/>
    <w:rsid w:val="00BC5712"/>
    <w:rsid w:val="00BC5B97"/>
    <w:rsid w:val="00BC6EAA"/>
    <w:rsid w:val="00BD237C"/>
    <w:rsid w:val="00BD3879"/>
    <w:rsid w:val="00BD531F"/>
    <w:rsid w:val="00BE1A56"/>
    <w:rsid w:val="00BE27E1"/>
    <w:rsid w:val="00BE2C81"/>
    <w:rsid w:val="00BE69D6"/>
    <w:rsid w:val="00BF151E"/>
    <w:rsid w:val="00BF1CD5"/>
    <w:rsid w:val="00BF2DDF"/>
    <w:rsid w:val="00BF32A5"/>
    <w:rsid w:val="00BF4621"/>
    <w:rsid w:val="00BF5941"/>
    <w:rsid w:val="00BF59A8"/>
    <w:rsid w:val="00C00601"/>
    <w:rsid w:val="00C017D7"/>
    <w:rsid w:val="00C01878"/>
    <w:rsid w:val="00C02F82"/>
    <w:rsid w:val="00C04281"/>
    <w:rsid w:val="00C04E9C"/>
    <w:rsid w:val="00C0549B"/>
    <w:rsid w:val="00C0645C"/>
    <w:rsid w:val="00C07DB2"/>
    <w:rsid w:val="00C07EC9"/>
    <w:rsid w:val="00C1102E"/>
    <w:rsid w:val="00C13CC8"/>
    <w:rsid w:val="00C2233E"/>
    <w:rsid w:val="00C24A99"/>
    <w:rsid w:val="00C259A0"/>
    <w:rsid w:val="00C265F4"/>
    <w:rsid w:val="00C302F5"/>
    <w:rsid w:val="00C3038A"/>
    <w:rsid w:val="00C31120"/>
    <w:rsid w:val="00C32B26"/>
    <w:rsid w:val="00C34CD1"/>
    <w:rsid w:val="00C41F3D"/>
    <w:rsid w:val="00C4264F"/>
    <w:rsid w:val="00C4277E"/>
    <w:rsid w:val="00C44AD7"/>
    <w:rsid w:val="00C44E56"/>
    <w:rsid w:val="00C44F19"/>
    <w:rsid w:val="00C51859"/>
    <w:rsid w:val="00C518AA"/>
    <w:rsid w:val="00C52C09"/>
    <w:rsid w:val="00C56672"/>
    <w:rsid w:val="00C56EA8"/>
    <w:rsid w:val="00C56F1B"/>
    <w:rsid w:val="00C622B9"/>
    <w:rsid w:val="00C63670"/>
    <w:rsid w:val="00C6440C"/>
    <w:rsid w:val="00C64E27"/>
    <w:rsid w:val="00C6550E"/>
    <w:rsid w:val="00C66993"/>
    <w:rsid w:val="00C66B80"/>
    <w:rsid w:val="00C6781B"/>
    <w:rsid w:val="00C71D15"/>
    <w:rsid w:val="00C73265"/>
    <w:rsid w:val="00C73365"/>
    <w:rsid w:val="00C73E83"/>
    <w:rsid w:val="00C81368"/>
    <w:rsid w:val="00C819E9"/>
    <w:rsid w:val="00C827F1"/>
    <w:rsid w:val="00C8725A"/>
    <w:rsid w:val="00C8725C"/>
    <w:rsid w:val="00C91A6D"/>
    <w:rsid w:val="00C92E58"/>
    <w:rsid w:val="00C9362D"/>
    <w:rsid w:val="00C93774"/>
    <w:rsid w:val="00C95E4F"/>
    <w:rsid w:val="00C95E7D"/>
    <w:rsid w:val="00C964F3"/>
    <w:rsid w:val="00CA05E7"/>
    <w:rsid w:val="00CA141C"/>
    <w:rsid w:val="00CA146C"/>
    <w:rsid w:val="00CA2AE6"/>
    <w:rsid w:val="00CA312A"/>
    <w:rsid w:val="00CA53EE"/>
    <w:rsid w:val="00CA76C8"/>
    <w:rsid w:val="00CA7BAB"/>
    <w:rsid w:val="00CB07B4"/>
    <w:rsid w:val="00CB1DD6"/>
    <w:rsid w:val="00CB3162"/>
    <w:rsid w:val="00CB3297"/>
    <w:rsid w:val="00CB38F7"/>
    <w:rsid w:val="00CB5CC8"/>
    <w:rsid w:val="00CB6940"/>
    <w:rsid w:val="00CB6CCA"/>
    <w:rsid w:val="00CC1A41"/>
    <w:rsid w:val="00CC2F8E"/>
    <w:rsid w:val="00CC5412"/>
    <w:rsid w:val="00CC5625"/>
    <w:rsid w:val="00CC56DB"/>
    <w:rsid w:val="00CD66B3"/>
    <w:rsid w:val="00CD75B8"/>
    <w:rsid w:val="00CE2B91"/>
    <w:rsid w:val="00CE3033"/>
    <w:rsid w:val="00CE37A6"/>
    <w:rsid w:val="00CE45F0"/>
    <w:rsid w:val="00CE49CB"/>
    <w:rsid w:val="00CE4F93"/>
    <w:rsid w:val="00CE6F37"/>
    <w:rsid w:val="00CE74B3"/>
    <w:rsid w:val="00CF05AF"/>
    <w:rsid w:val="00CF342B"/>
    <w:rsid w:val="00CF34D2"/>
    <w:rsid w:val="00CF42AE"/>
    <w:rsid w:val="00D00AAB"/>
    <w:rsid w:val="00D01C5A"/>
    <w:rsid w:val="00D02BEB"/>
    <w:rsid w:val="00D0315E"/>
    <w:rsid w:val="00D03B61"/>
    <w:rsid w:val="00D07836"/>
    <w:rsid w:val="00D07DCA"/>
    <w:rsid w:val="00D1323D"/>
    <w:rsid w:val="00D14E34"/>
    <w:rsid w:val="00D15F57"/>
    <w:rsid w:val="00D165DC"/>
    <w:rsid w:val="00D35073"/>
    <w:rsid w:val="00D35FF7"/>
    <w:rsid w:val="00D36EA7"/>
    <w:rsid w:val="00D36EC4"/>
    <w:rsid w:val="00D378C6"/>
    <w:rsid w:val="00D40678"/>
    <w:rsid w:val="00D42116"/>
    <w:rsid w:val="00D42474"/>
    <w:rsid w:val="00D427B4"/>
    <w:rsid w:val="00D42E35"/>
    <w:rsid w:val="00D4307E"/>
    <w:rsid w:val="00D439A5"/>
    <w:rsid w:val="00D45149"/>
    <w:rsid w:val="00D46B58"/>
    <w:rsid w:val="00D46E59"/>
    <w:rsid w:val="00D476DB"/>
    <w:rsid w:val="00D47849"/>
    <w:rsid w:val="00D55B40"/>
    <w:rsid w:val="00D63A52"/>
    <w:rsid w:val="00D678FB"/>
    <w:rsid w:val="00D67DA0"/>
    <w:rsid w:val="00D70668"/>
    <w:rsid w:val="00D73F4C"/>
    <w:rsid w:val="00D75F6C"/>
    <w:rsid w:val="00D77AEF"/>
    <w:rsid w:val="00D80C3E"/>
    <w:rsid w:val="00D811B3"/>
    <w:rsid w:val="00D86C6E"/>
    <w:rsid w:val="00D96887"/>
    <w:rsid w:val="00D97A80"/>
    <w:rsid w:val="00DA385A"/>
    <w:rsid w:val="00DA42DB"/>
    <w:rsid w:val="00DA46B6"/>
    <w:rsid w:val="00DA5AF8"/>
    <w:rsid w:val="00DB1B27"/>
    <w:rsid w:val="00DB4BC3"/>
    <w:rsid w:val="00DB5F42"/>
    <w:rsid w:val="00DC09EA"/>
    <w:rsid w:val="00DC0EC3"/>
    <w:rsid w:val="00DC452F"/>
    <w:rsid w:val="00DC507A"/>
    <w:rsid w:val="00DC7148"/>
    <w:rsid w:val="00DD05F5"/>
    <w:rsid w:val="00DD0C93"/>
    <w:rsid w:val="00DD1464"/>
    <w:rsid w:val="00DD361E"/>
    <w:rsid w:val="00DD3D9D"/>
    <w:rsid w:val="00DD420A"/>
    <w:rsid w:val="00DD4F7A"/>
    <w:rsid w:val="00DD61DE"/>
    <w:rsid w:val="00DE1822"/>
    <w:rsid w:val="00DE49EF"/>
    <w:rsid w:val="00DE5A61"/>
    <w:rsid w:val="00DE7707"/>
    <w:rsid w:val="00DE7D22"/>
    <w:rsid w:val="00DE7EF3"/>
    <w:rsid w:val="00DF1AAE"/>
    <w:rsid w:val="00DF1F55"/>
    <w:rsid w:val="00DF2C53"/>
    <w:rsid w:val="00DF3216"/>
    <w:rsid w:val="00DF350D"/>
    <w:rsid w:val="00DF5B39"/>
    <w:rsid w:val="00DF5DD8"/>
    <w:rsid w:val="00DF612B"/>
    <w:rsid w:val="00DF6499"/>
    <w:rsid w:val="00DF79A3"/>
    <w:rsid w:val="00E029C5"/>
    <w:rsid w:val="00E02EC5"/>
    <w:rsid w:val="00E038E9"/>
    <w:rsid w:val="00E07320"/>
    <w:rsid w:val="00E07744"/>
    <w:rsid w:val="00E123AF"/>
    <w:rsid w:val="00E12EFA"/>
    <w:rsid w:val="00E1317F"/>
    <w:rsid w:val="00E14BC6"/>
    <w:rsid w:val="00E22297"/>
    <w:rsid w:val="00E242F6"/>
    <w:rsid w:val="00E259F2"/>
    <w:rsid w:val="00E26829"/>
    <w:rsid w:val="00E30C7E"/>
    <w:rsid w:val="00E341CC"/>
    <w:rsid w:val="00E34330"/>
    <w:rsid w:val="00E3524D"/>
    <w:rsid w:val="00E36631"/>
    <w:rsid w:val="00E36781"/>
    <w:rsid w:val="00E36946"/>
    <w:rsid w:val="00E36B10"/>
    <w:rsid w:val="00E424FE"/>
    <w:rsid w:val="00E42637"/>
    <w:rsid w:val="00E42B79"/>
    <w:rsid w:val="00E4717A"/>
    <w:rsid w:val="00E5215B"/>
    <w:rsid w:val="00E5319F"/>
    <w:rsid w:val="00E5357C"/>
    <w:rsid w:val="00E53A22"/>
    <w:rsid w:val="00E54217"/>
    <w:rsid w:val="00E6081E"/>
    <w:rsid w:val="00E611EB"/>
    <w:rsid w:val="00E62D81"/>
    <w:rsid w:val="00E6387C"/>
    <w:rsid w:val="00E65E29"/>
    <w:rsid w:val="00E679CD"/>
    <w:rsid w:val="00E72B16"/>
    <w:rsid w:val="00E73999"/>
    <w:rsid w:val="00E746D3"/>
    <w:rsid w:val="00E74CB9"/>
    <w:rsid w:val="00E76938"/>
    <w:rsid w:val="00E773C4"/>
    <w:rsid w:val="00E809AD"/>
    <w:rsid w:val="00E8220A"/>
    <w:rsid w:val="00E8286B"/>
    <w:rsid w:val="00E82EA7"/>
    <w:rsid w:val="00E84E1B"/>
    <w:rsid w:val="00E85E24"/>
    <w:rsid w:val="00E910E2"/>
    <w:rsid w:val="00E922CE"/>
    <w:rsid w:val="00E966E1"/>
    <w:rsid w:val="00EA05C1"/>
    <w:rsid w:val="00EA2345"/>
    <w:rsid w:val="00EA32F8"/>
    <w:rsid w:val="00EA3E92"/>
    <w:rsid w:val="00EA76C2"/>
    <w:rsid w:val="00EA7AF7"/>
    <w:rsid w:val="00EA7BD9"/>
    <w:rsid w:val="00EB0844"/>
    <w:rsid w:val="00EB1614"/>
    <w:rsid w:val="00EB2C76"/>
    <w:rsid w:val="00EB3F45"/>
    <w:rsid w:val="00EB4302"/>
    <w:rsid w:val="00EB5C4A"/>
    <w:rsid w:val="00EB6120"/>
    <w:rsid w:val="00EB643A"/>
    <w:rsid w:val="00EB668B"/>
    <w:rsid w:val="00EC12CD"/>
    <w:rsid w:val="00EC2BAB"/>
    <w:rsid w:val="00EC2CD9"/>
    <w:rsid w:val="00EC32AF"/>
    <w:rsid w:val="00EC43D1"/>
    <w:rsid w:val="00EC7B7C"/>
    <w:rsid w:val="00EE27D7"/>
    <w:rsid w:val="00EE2D22"/>
    <w:rsid w:val="00EE3509"/>
    <w:rsid w:val="00EE601E"/>
    <w:rsid w:val="00EE6B32"/>
    <w:rsid w:val="00EF1EF2"/>
    <w:rsid w:val="00EF4148"/>
    <w:rsid w:val="00EF4356"/>
    <w:rsid w:val="00EF55EA"/>
    <w:rsid w:val="00EF577F"/>
    <w:rsid w:val="00EF7F91"/>
    <w:rsid w:val="00F03D8B"/>
    <w:rsid w:val="00F05239"/>
    <w:rsid w:val="00F056A7"/>
    <w:rsid w:val="00F05E39"/>
    <w:rsid w:val="00F06D99"/>
    <w:rsid w:val="00F07C97"/>
    <w:rsid w:val="00F11338"/>
    <w:rsid w:val="00F119A9"/>
    <w:rsid w:val="00F13F43"/>
    <w:rsid w:val="00F151F0"/>
    <w:rsid w:val="00F20141"/>
    <w:rsid w:val="00F23C95"/>
    <w:rsid w:val="00F267D2"/>
    <w:rsid w:val="00F26C52"/>
    <w:rsid w:val="00F26C86"/>
    <w:rsid w:val="00F26FEE"/>
    <w:rsid w:val="00F27D20"/>
    <w:rsid w:val="00F349A2"/>
    <w:rsid w:val="00F34BBC"/>
    <w:rsid w:val="00F352A5"/>
    <w:rsid w:val="00F35D0F"/>
    <w:rsid w:val="00F35F46"/>
    <w:rsid w:val="00F43AFF"/>
    <w:rsid w:val="00F4446B"/>
    <w:rsid w:val="00F502AF"/>
    <w:rsid w:val="00F51C3C"/>
    <w:rsid w:val="00F51E26"/>
    <w:rsid w:val="00F52658"/>
    <w:rsid w:val="00F53077"/>
    <w:rsid w:val="00F54F8B"/>
    <w:rsid w:val="00F5734F"/>
    <w:rsid w:val="00F57910"/>
    <w:rsid w:val="00F57C91"/>
    <w:rsid w:val="00F601E8"/>
    <w:rsid w:val="00F60921"/>
    <w:rsid w:val="00F62F18"/>
    <w:rsid w:val="00F631DF"/>
    <w:rsid w:val="00F643F1"/>
    <w:rsid w:val="00F663FE"/>
    <w:rsid w:val="00F707EE"/>
    <w:rsid w:val="00F73134"/>
    <w:rsid w:val="00F80B98"/>
    <w:rsid w:val="00F812AC"/>
    <w:rsid w:val="00F8159A"/>
    <w:rsid w:val="00F82532"/>
    <w:rsid w:val="00F82906"/>
    <w:rsid w:val="00F8442E"/>
    <w:rsid w:val="00F85237"/>
    <w:rsid w:val="00F85464"/>
    <w:rsid w:val="00F865E8"/>
    <w:rsid w:val="00F876CD"/>
    <w:rsid w:val="00F92BF5"/>
    <w:rsid w:val="00F940EB"/>
    <w:rsid w:val="00F943E5"/>
    <w:rsid w:val="00F94EA1"/>
    <w:rsid w:val="00F9549D"/>
    <w:rsid w:val="00F96D06"/>
    <w:rsid w:val="00F9715B"/>
    <w:rsid w:val="00F977F9"/>
    <w:rsid w:val="00FA2E81"/>
    <w:rsid w:val="00FB32C6"/>
    <w:rsid w:val="00FB4092"/>
    <w:rsid w:val="00FB4108"/>
    <w:rsid w:val="00FB424F"/>
    <w:rsid w:val="00FB6B61"/>
    <w:rsid w:val="00FB70D9"/>
    <w:rsid w:val="00FC0495"/>
    <w:rsid w:val="00FC0B50"/>
    <w:rsid w:val="00FC1475"/>
    <w:rsid w:val="00FC190D"/>
    <w:rsid w:val="00FC6D7B"/>
    <w:rsid w:val="00FC7ED9"/>
    <w:rsid w:val="00FD03D5"/>
    <w:rsid w:val="00FD0BA9"/>
    <w:rsid w:val="00FD1DB1"/>
    <w:rsid w:val="00FD3705"/>
    <w:rsid w:val="00FD47A9"/>
    <w:rsid w:val="00FD4A43"/>
    <w:rsid w:val="00FD4FCA"/>
    <w:rsid w:val="00FD7948"/>
    <w:rsid w:val="00FE1EFC"/>
    <w:rsid w:val="00FE3BA6"/>
    <w:rsid w:val="00FE438B"/>
    <w:rsid w:val="00FE4D07"/>
    <w:rsid w:val="00FE6419"/>
    <w:rsid w:val="00FE6669"/>
    <w:rsid w:val="00FE6884"/>
    <w:rsid w:val="00FF2961"/>
    <w:rsid w:val="00FF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03DF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7C03DF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C03DF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7C03DF"/>
    <w:pPr>
      <w:keepNext/>
      <w:spacing w:line="360" w:lineRule="auto"/>
      <w:ind w:left="709"/>
      <w:outlineLvl w:val="3"/>
    </w:pPr>
    <w:rPr>
      <w:rFonts w:ascii="Arial" w:hAnsi="Arial"/>
      <w:b/>
      <w:lang w:val="en-US"/>
    </w:rPr>
  </w:style>
  <w:style w:type="paragraph" w:styleId="5">
    <w:name w:val="heading 5"/>
    <w:basedOn w:val="a"/>
    <w:next w:val="a"/>
    <w:link w:val="50"/>
    <w:qFormat/>
    <w:rsid w:val="007C03DF"/>
    <w:pPr>
      <w:keepNext/>
      <w:spacing w:line="360" w:lineRule="auto"/>
      <w:ind w:left="36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qFormat/>
    <w:rsid w:val="007C03DF"/>
    <w:pPr>
      <w:keepNext/>
      <w:spacing w:line="480" w:lineRule="auto"/>
      <w:outlineLvl w:val="5"/>
    </w:pPr>
    <w:rPr>
      <w:rFonts w:ascii="Arial" w:hAnsi="Arial"/>
      <w:b/>
      <w:sz w:val="28"/>
      <w:lang w:val="en-US"/>
    </w:rPr>
  </w:style>
  <w:style w:type="paragraph" w:styleId="7">
    <w:name w:val="heading 7"/>
    <w:basedOn w:val="a"/>
    <w:next w:val="a"/>
    <w:link w:val="70"/>
    <w:qFormat/>
    <w:rsid w:val="007C03DF"/>
    <w:pPr>
      <w:keepNext/>
      <w:spacing w:line="360" w:lineRule="auto"/>
      <w:jc w:val="center"/>
      <w:outlineLvl w:val="6"/>
    </w:pPr>
    <w:rPr>
      <w:rFonts w:ascii="Arial" w:hAnsi="Arial"/>
      <w:b/>
    </w:rPr>
  </w:style>
  <w:style w:type="paragraph" w:styleId="8">
    <w:name w:val="heading 8"/>
    <w:basedOn w:val="a"/>
    <w:next w:val="a"/>
    <w:link w:val="80"/>
    <w:qFormat/>
    <w:rsid w:val="007C03DF"/>
    <w:pPr>
      <w:keepNext/>
      <w:numPr>
        <w:numId w:val="1"/>
      </w:numPr>
      <w:spacing w:line="360" w:lineRule="auto"/>
      <w:outlineLvl w:val="7"/>
    </w:pPr>
    <w:rPr>
      <w:rFonts w:ascii="Arial" w:hAnsi="Arial"/>
    </w:rPr>
  </w:style>
  <w:style w:type="paragraph" w:styleId="9">
    <w:name w:val="heading 9"/>
    <w:basedOn w:val="a"/>
    <w:next w:val="a"/>
    <w:link w:val="90"/>
    <w:qFormat/>
    <w:rsid w:val="007C03DF"/>
    <w:pPr>
      <w:keepNext/>
      <w:numPr>
        <w:numId w:val="2"/>
      </w:numPr>
      <w:spacing w:line="360" w:lineRule="auto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03DF"/>
    <w:rPr>
      <w:b/>
      <w:sz w:val="40"/>
    </w:rPr>
  </w:style>
  <w:style w:type="character" w:customStyle="1" w:styleId="20">
    <w:name w:val="Заголовок 2 Знак"/>
    <w:basedOn w:val="a0"/>
    <w:link w:val="2"/>
    <w:rsid w:val="007C03DF"/>
    <w:rPr>
      <w:b/>
    </w:rPr>
  </w:style>
  <w:style w:type="character" w:customStyle="1" w:styleId="30">
    <w:name w:val="Заголовок 3 Знак"/>
    <w:basedOn w:val="a0"/>
    <w:link w:val="3"/>
    <w:rsid w:val="007C03DF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rsid w:val="007C03DF"/>
    <w:rPr>
      <w:rFonts w:ascii="Arial" w:hAnsi="Arial"/>
      <w:b/>
      <w:sz w:val="24"/>
      <w:lang w:val="en-US"/>
    </w:rPr>
  </w:style>
  <w:style w:type="character" w:customStyle="1" w:styleId="50">
    <w:name w:val="Заголовок 5 Знак"/>
    <w:basedOn w:val="a0"/>
    <w:link w:val="5"/>
    <w:rsid w:val="007C03DF"/>
    <w:rPr>
      <w:rFonts w:ascii="Arial" w:hAnsi="Arial"/>
      <w:sz w:val="24"/>
    </w:rPr>
  </w:style>
  <w:style w:type="character" w:customStyle="1" w:styleId="60">
    <w:name w:val="Заголовок 6 Знак"/>
    <w:basedOn w:val="a0"/>
    <w:link w:val="6"/>
    <w:rsid w:val="007C03DF"/>
    <w:rPr>
      <w:rFonts w:ascii="Arial" w:hAnsi="Arial"/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7C03DF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7C03DF"/>
    <w:rPr>
      <w:rFonts w:ascii="Arial" w:hAnsi="Arial"/>
      <w:sz w:val="24"/>
    </w:rPr>
  </w:style>
  <w:style w:type="character" w:customStyle="1" w:styleId="90">
    <w:name w:val="Заголовок 9 Знак"/>
    <w:basedOn w:val="a0"/>
    <w:link w:val="9"/>
    <w:rsid w:val="007C03DF"/>
    <w:rPr>
      <w:rFonts w:ascii="Arial" w:hAnsi="Arial"/>
      <w:sz w:val="24"/>
    </w:rPr>
  </w:style>
  <w:style w:type="paragraph" w:styleId="a3">
    <w:name w:val="Title"/>
    <w:basedOn w:val="a"/>
    <w:link w:val="a4"/>
    <w:qFormat/>
    <w:rsid w:val="007C03DF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C03DF"/>
    <w:rPr>
      <w:b/>
    </w:rPr>
  </w:style>
  <w:style w:type="paragraph" w:customStyle="1" w:styleId="11">
    <w:name w:val="Стиль1"/>
    <w:basedOn w:val="a"/>
    <w:link w:val="12"/>
    <w:qFormat/>
    <w:rsid w:val="007C03DF"/>
    <w:pPr>
      <w:jc w:val="center"/>
    </w:pPr>
    <w:rPr>
      <w:b/>
      <w:color w:val="0000CC"/>
      <w:sz w:val="36"/>
      <w:szCs w:val="36"/>
      <w:lang w:val="en-US"/>
    </w:rPr>
  </w:style>
  <w:style w:type="character" w:customStyle="1" w:styleId="12">
    <w:name w:val="Стиль1 Знак"/>
    <w:basedOn w:val="a0"/>
    <w:link w:val="11"/>
    <w:rsid w:val="007C03DF"/>
    <w:rPr>
      <w:b/>
      <w:color w:val="0000CC"/>
      <w:sz w:val="36"/>
      <w:szCs w:val="36"/>
      <w:lang w:val="en-US"/>
    </w:rPr>
  </w:style>
  <w:style w:type="paragraph" w:styleId="a5">
    <w:name w:val="footer"/>
    <w:basedOn w:val="a"/>
    <w:link w:val="a6"/>
    <w:rsid w:val="00FE68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6884"/>
    <w:rPr>
      <w:sz w:val="24"/>
      <w:szCs w:val="24"/>
    </w:rPr>
  </w:style>
  <w:style w:type="character" w:styleId="a7">
    <w:name w:val="page number"/>
    <w:basedOn w:val="a0"/>
    <w:rsid w:val="00FE6884"/>
  </w:style>
  <w:style w:type="paragraph" w:styleId="a8">
    <w:name w:val="header"/>
    <w:basedOn w:val="a"/>
    <w:link w:val="a9"/>
    <w:uiPriority w:val="99"/>
    <w:semiHidden/>
    <w:unhideWhenUsed/>
    <w:rsid w:val="00FD1D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1DB1"/>
    <w:rPr>
      <w:sz w:val="24"/>
      <w:szCs w:val="24"/>
    </w:rPr>
  </w:style>
  <w:style w:type="character" w:customStyle="1" w:styleId="aa">
    <w:name w:val="Основной текст_"/>
    <w:basedOn w:val="a0"/>
    <w:link w:val="21"/>
    <w:rsid w:val="00966080"/>
    <w:rPr>
      <w:spacing w:val="-7"/>
      <w:sz w:val="27"/>
      <w:szCs w:val="27"/>
      <w:shd w:val="clear" w:color="auto" w:fill="FFFFFF"/>
    </w:rPr>
  </w:style>
  <w:style w:type="character" w:customStyle="1" w:styleId="13">
    <w:name w:val="Основной текст1"/>
    <w:basedOn w:val="aa"/>
    <w:rsid w:val="00966080"/>
    <w:rPr>
      <w:color w:val="000000"/>
      <w:spacing w:val="-7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a"/>
    <w:rsid w:val="00966080"/>
    <w:pPr>
      <w:widowControl w:val="0"/>
      <w:shd w:val="clear" w:color="auto" w:fill="FFFFFF"/>
      <w:spacing w:after="60" w:line="0" w:lineRule="atLeast"/>
    </w:pPr>
    <w:rPr>
      <w:spacing w:val="-7"/>
      <w:sz w:val="27"/>
      <w:szCs w:val="27"/>
    </w:rPr>
  </w:style>
  <w:style w:type="character" w:customStyle="1" w:styleId="0pt">
    <w:name w:val="Основной текст + Интервал 0 pt"/>
    <w:basedOn w:val="aa"/>
    <w:rsid w:val="00334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b">
    <w:name w:val="Emphasis"/>
    <w:uiPriority w:val="20"/>
    <w:qFormat/>
    <w:rsid w:val="003D0C40"/>
    <w:rPr>
      <w:rFonts w:cs="Times New Roman"/>
      <w:i/>
      <w:iCs/>
    </w:rPr>
  </w:style>
  <w:style w:type="character" w:styleId="ac">
    <w:name w:val="Subtle Emphasis"/>
    <w:uiPriority w:val="19"/>
    <w:qFormat/>
    <w:rsid w:val="003D0C40"/>
    <w:rPr>
      <w:i/>
      <w:iCs/>
      <w:color w:val="404040"/>
    </w:rPr>
  </w:style>
  <w:style w:type="paragraph" w:customStyle="1" w:styleId="ConsPlusNonformat">
    <w:name w:val="ConsPlusNonformat"/>
    <w:uiPriority w:val="99"/>
    <w:rsid w:val="00630C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630C35"/>
    <w:pPr>
      <w:ind w:left="720"/>
      <w:contextualSpacing/>
    </w:pPr>
  </w:style>
  <w:style w:type="table" w:styleId="ae">
    <w:name w:val="Table Grid"/>
    <w:basedOn w:val="a1"/>
    <w:uiPriority w:val="59"/>
    <w:rsid w:val="009F4A1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link w:val="af0"/>
    <w:uiPriority w:val="1"/>
    <w:locked/>
    <w:rsid w:val="004B016E"/>
    <w:rPr>
      <w:sz w:val="28"/>
      <w:szCs w:val="22"/>
      <w:lang w:eastAsia="en-US"/>
    </w:rPr>
  </w:style>
  <w:style w:type="paragraph" w:styleId="af0">
    <w:name w:val="No Spacing"/>
    <w:link w:val="af"/>
    <w:uiPriority w:val="1"/>
    <w:qFormat/>
    <w:rsid w:val="004B016E"/>
    <w:rPr>
      <w:sz w:val="28"/>
      <w:szCs w:val="22"/>
      <w:lang w:eastAsia="en-US"/>
    </w:rPr>
  </w:style>
  <w:style w:type="character" w:customStyle="1" w:styleId="af1">
    <w:name w:val="Гипертекстовая ссылка"/>
    <w:uiPriority w:val="99"/>
    <w:rsid w:val="00A87FB9"/>
    <w:rPr>
      <w:b/>
      <w:bCs/>
      <w:color w:val="106BBE"/>
    </w:rPr>
  </w:style>
  <w:style w:type="character" w:customStyle="1" w:styleId="af2">
    <w:name w:val="Основной текст + Полужирный"/>
    <w:rsid w:val="007C47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4">
    <w:name w:val="Без интервала Знак1"/>
    <w:uiPriority w:val="1"/>
    <w:locked/>
    <w:rsid w:val="001E7A55"/>
    <w:rPr>
      <w:rFonts w:ascii="Calibri" w:eastAsia="Calibri" w:hAnsi="Calibri"/>
      <w:sz w:val="22"/>
      <w:szCs w:val="22"/>
    </w:rPr>
  </w:style>
  <w:style w:type="character" w:customStyle="1" w:styleId="FontStyle13">
    <w:name w:val="Font Style13"/>
    <w:basedOn w:val="a0"/>
    <w:uiPriority w:val="99"/>
    <w:rsid w:val="000446F3"/>
    <w:rPr>
      <w:rFonts w:ascii="Times New Roman" w:hAnsi="Times New Roman" w:cs="Times New Roman"/>
      <w:sz w:val="26"/>
      <w:szCs w:val="26"/>
    </w:rPr>
  </w:style>
  <w:style w:type="paragraph" w:customStyle="1" w:styleId="af3">
    <w:name w:val="Прижатый влево"/>
    <w:basedOn w:val="a"/>
    <w:next w:val="a"/>
    <w:uiPriority w:val="99"/>
    <w:rsid w:val="00587AE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4">
    <w:name w:val="Normal (Web)"/>
    <w:basedOn w:val="a"/>
    <w:uiPriority w:val="99"/>
    <w:unhideWhenUsed/>
    <w:rsid w:val="00005F9C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05F9C"/>
    <w:rPr>
      <w:color w:val="0000FF"/>
      <w:u w:val="single"/>
    </w:rPr>
  </w:style>
  <w:style w:type="character" w:customStyle="1" w:styleId="22">
    <w:name w:val="Основной текст (2)_"/>
    <w:basedOn w:val="a0"/>
    <w:link w:val="23"/>
    <w:rsid w:val="004D69EF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D69EF"/>
    <w:pPr>
      <w:widowControl w:val="0"/>
      <w:shd w:val="clear" w:color="auto" w:fill="FFFFFF"/>
      <w:spacing w:after="240" w:line="320" w:lineRule="exact"/>
      <w:ind w:hanging="180"/>
      <w:jc w:val="center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uiPriority w:val="99"/>
    <w:rsid w:val="00EF414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120382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6BB16-8686-43BE-B388-EF910E42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27</Pages>
  <Words>8688</Words>
  <Characters>49525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Image&amp;Matros®</cp:lastModifiedBy>
  <cp:revision>11</cp:revision>
  <cp:lastPrinted>2019-07-12T12:01:00Z</cp:lastPrinted>
  <dcterms:created xsi:type="dcterms:W3CDTF">2019-10-07T09:36:00Z</dcterms:created>
  <dcterms:modified xsi:type="dcterms:W3CDTF">2019-10-10T05:58:00Z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1856814111</vt:i4>
  </property>
</Properties>
</file>