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50" w:rsidRDefault="00482C7F" w:rsidP="00FA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FA5D50" w:rsidRPr="00410014">
        <w:rPr>
          <w:b/>
          <w:sz w:val="28"/>
          <w:szCs w:val="28"/>
        </w:rPr>
        <w:t xml:space="preserve"> </w:t>
      </w:r>
    </w:p>
    <w:p w:rsidR="00FA5D50" w:rsidRDefault="00482C7F" w:rsidP="00FA5D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работе </w:t>
      </w:r>
      <w:r w:rsidR="00FA5D50" w:rsidRPr="00410014">
        <w:rPr>
          <w:b/>
          <w:sz w:val="28"/>
          <w:szCs w:val="28"/>
        </w:rPr>
        <w:t>по против</w:t>
      </w:r>
      <w:r w:rsidR="00FA5D50">
        <w:rPr>
          <w:b/>
          <w:sz w:val="28"/>
          <w:szCs w:val="28"/>
        </w:rPr>
        <w:t>одействию коррупции</w:t>
      </w:r>
      <w:r>
        <w:rPr>
          <w:b/>
          <w:sz w:val="28"/>
          <w:szCs w:val="28"/>
        </w:rPr>
        <w:t xml:space="preserve"> в</w:t>
      </w:r>
      <w:r w:rsidR="00FA5D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Министерстве</w:t>
      </w:r>
      <w:r w:rsidRPr="00541D0E">
        <w:rPr>
          <w:b/>
          <w:sz w:val="28"/>
          <w:szCs w:val="28"/>
        </w:rPr>
        <w:t xml:space="preserve"> </w:t>
      </w:r>
      <w:r w:rsidR="005C1D93">
        <w:rPr>
          <w:b/>
          <w:sz w:val="28"/>
          <w:szCs w:val="28"/>
        </w:rPr>
        <w:t xml:space="preserve">строительства и </w:t>
      </w:r>
      <w:r w:rsidRPr="00541D0E">
        <w:rPr>
          <w:b/>
          <w:sz w:val="28"/>
          <w:szCs w:val="28"/>
        </w:rPr>
        <w:t>ЖКХ ЧР</w:t>
      </w:r>
      <w:r w:rsidR="00F83B85">
        <w:rPr>
          <w:b/>
          <w:sz w:val="28"/>
          <w:szCs w:val="28"/>
        </w:rPr>
        <w:t xml:space="preserve"> за </w:t>
      </w:r>
      <w:r w:rsidR="004D709E">
        <w:rPr>
          <w:b/>
          <w:sz w:val="28"/>
          <w:szCs w:val="28"/>
          <w:lang w:val="en-US"/>
        </w:rPr>
        <w:t>II</w:t>
      </w:r>
      <w:r w:rsidR="004D709E">
        <w:rPr>
          <w:b/>
          <w:sz w:val="28"/>
          <w:szCs w:val="28"/>
        </w:rPr>
        <w:t xml:space="preserve"> полугодие </w:t>
      </w:r>
      <w:r w:rsidR="00F83B85">
        <w:rPr>
          <w:b/>
          <w:sz w:val="28"/>
          <w:szCs w:val="28"/>
        </w:rPr>
        <w:t>2015 год</w:t>
      </w:r>
      <w:r w:rsidR="004D709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A5D50" w:rsidRDefault="00FA5D50" w:rsidP="00FA5D50">
      <w:pPr>
        <w:jc w:val="center"/>
        <w:rPr>
          <w:sz w:val="28"/>
          <w:szCs w:val="28"/>
        </w:rPr>
      </w:pPr>
    </w:p>
    <w:p w:rsidR="00FA5D50" w:rsidRPr="00521C21" w:rsidRDefault="00FA5D50" w:rsidP="00FA5D50">
      <w:pPr>
        <w:ind w:firstLine="709"/>
        <w:jc w:val="both"/>
        <w:rPr>
          <w:sz w:val="28"/>
          <w:szCs w:val="28"/>
        </w:rPr>
      </w:pPr>
      <w:r w:rsidRPr="00521C21">
        <w:rPr>
          <w:sz w:val="28"/>
          <w:szCs w:val="28"/>
        </w:rPr>
        <w:t xml:space="preserve">Коррупция в настоящее время остается одной из </w:t>
      </w:r>
      <w:r w:rsidRPr="00521C21">
        <w:rPr>
          <w:sz w:val="28"/>
          <w:szCs w:val="28"/>
          <w:shd w:val="clear" w:color="auto" w:fill="FFFFFF"/>
        </w:rPr>
        <w:t>ключевых</w:t>
      </w:r>
      <w:r w:rsidRPr="00521C21">
        <w:rPr>
          <w:sz w:val="28"/>
          <w:szCs w:val="28"/>
        </w:rPr>
        <w:t xml:space="preserve"> проблем нашего общества. Она негативным образом воздействует на качество государственного управления, отравляет общественные отношения, разрушает взаимное доверие власти и граждан и ведет к  дезинтеграции и деградации социальных структур.</w:t>
      </w:r>
    </w:p>
    <w:p w:rsidR="00FA5D50" w:rsidRPr="00521C21" w:rsidRDefault="00FA5D50" w:rsidP="00FA5D50">
      <w:pPr>
        <w:ind w:firstLine="709"/>
        <w:jc w:val="both"/>
        <w:rPr>
          <w:sz w:val="28"/>
          <w:szCs w:val="28"/>
        </w:rPr>
      </w:pPr>
      <w:r w:rsidRPr="00521C21">
        <w:rPr>
          <w:sz w:val="28"/>
          <w:szCs w:val="28"/>
        </w:rPr>
        <w:t>Основа системы противодействия коррупции – общественный контроль во всем м</w:t>
      </w:r>
      <w:r w:rsidR="00482C7F">
        <w:rPr>
          <w:sz w:val="28"/>
          <w:szCs w:val="28"/>
        </w:rPr>
        <w:t>ногообразии форм его проявления</w:t>
      </w:r>
      <w:r w:rsidRPr="00521C21">
        <w:rPr>
          <w:sz w:val="28"/>
          <w:szCs w:val="28"/>
        </w:rPr>
        <w:t xml:space="preserve">. </w:t>
      </w:r>
    </w:p>
    <w:p w:rsidR="00FA5D50" w:rsidRDefault="00FA5D50" w:rsidP="00FA5D50">
      <w:pPr>
        <w:pStyle w:val="a6"/>
        <w:widowControl/>
        <w:ind w:left="0" w:firstLine="708"/>
        <w:jc w:val="both"/>
        <w:rPr>
          <w:sz w:val="28"/>
          <w:szCs w:val="28"/>
        </w:rPr>
      </w:pPr>
      <w:r w:rsidRPr="00105210">
        <w:rPr>
          <w:color w:val="000000"/>
          <w:sz w:val="28"/>
          <w:szCs w:val="28"/>
        </w:rPr>
        <w:t xml:space="preserve">Реализация </w:t>
      </w:r>
      <w:proofErr w:type="spellStart"/>
      <w:r w:rsidRPr="00105210">
        <w:rPr>
          <w:color w:val="000000"/>
          <w:sz w:val="28"/>
          <w:szCs w:val="28"/>
        </w:rPr>
        <w:t>антикоррупционной</w:t>
      </w:r>
      <w:proofErr w:type="spellEnd"/>
      <w:r w:rsidRPr="00105210">
        <w:rPr>
          <w:color w:val="000000"/>
          <w:sz w:val="28"/>
          <w:szCs w:val="28"/>
        </w:rPr>
        <w:t xml:space="preserve"> политики в </w:t>
      </w:r>
      <w:r>
        <w:rPr>
          <w:color w:val="000000"/>
          <w:sz w:val="28"/>
          <w:szCs w:val="28"/>
        </w:rPr>
        <w:t>М</w:t>
      </w:r>
      <w:r w:rsidR="005C1D93">
        <w:rPr>
          <w:color w:val="000000"/>
          <w:sz w:val="28"/>
          <w:szCs w:val="28"/>
        </w:rPr>
        <w:t xml:space="preserve">С и </w:t>
      </w:r>
      <w:r>
        <w:rPr>
          <w:color w:val="000000"/>
          <w:sz w:val="28"/>
          <w:szCs w:val="28"/>
        </w:rPr>
        <w:t>ЖКХ ЧР</w:t>
      </w:r>
      <w:r w:rsidRPr="00105210">
        <w:rPr>
          <w:color w:val="000000"/>
          <w:sz w:val="28"/>
          <w:szCs w:val="28"/>
        </w:rPr>
        <w:t xml:space="preserve"> осуществляется на основе </w:t>
      </w:r>
      <w:r w:rsidRPr="00105210">
        <w:rPr>
          <w:sz w:val="28"/>
          <w:szCs w:val="28"/>
        </w:rPr>
        <w:t xml:space="preserve">Федерального закона от 25 декабря 2008 г. N 273-ФЗ </w:t>
      </w:r>
      <w:r>
        <w:rPr>
          <w:sz w:val="28"/>
          <w:szCs w:val="28"/>
        </w:rPr>
        <w:t>«О противодействии коррупции», З</w:t>
      </w:r>
      <w:r w:rsidRPr="00105210">
        <w:rPr>
          <w:sz w:val="28"/>
          <w:szCs w:val="28"/>
        </w:rPr>
        <w:t xml:space="preserve">акона </w:t>
      </w:r>
      <w:r>
        <w:rPr>
          <w:sz w:val="28"/>
          <w:szCs w:val="28"/>
        </w:rPr>
        <w:t>ЧР</w:t>
      </w:r>
      <w:r w:rsidRPr="00105210">
        <w:rPr>
          <w:sz w:val="28"/>
          <w:szCs w:val="28"/>
        </w:rPr>
        <w:t xml:space="preserve"> «О противодействии коррупции в </w:t>
      </w:r>
      <w:r>
        <w:rPr>
          <w:sz w:val="28"/>
          <w:szCs w:val="28"/>
        </w:rPr>
        <w:t>ЧР</w:t>
      </w:r>
      <w:r w:rsidRPr="00105210">
        <w:rPr>
          <w:sz w:val="28"/>
          <w:szCs w:val="28"/>
        </w:rPr>
        <w:t>» от 21 мая 2009 года №</w:t>
      </w:r>
      <w:r>
        <w:rPr>
          <w:sz w:val="28"/>
          <w:szCs w:val="28"/>
        </w:rPr>
        <w:t xml:space="preserve"> </w:t>
      </w:r>
      <w:r w:rsidRPr="00105210">
        <w:rPr>
          <w:sz w:val="28"/>
          <w:szCs w:val="28"/>
        </w:rPr>
        <w:t xml:space="preserve">36-рз, Указа Главы </w:t>
      </w:r>
      <w:r>
        <w:rPr>
          <w:sz w:val="28"/>
          <w:szCs w:val="28"/>
        </w:rPr>
        <w:t>ЧР</w:t>
      </w:r>
      <w:r w:rsidRPr="00105210">
        <w:rPr>
          <w:sz w:val="28"/>
          <w:szCs w:val="28"/>
        </w:rPr>
        <w:t xml:space="preserve"> от 5 июля 2012г. №</w:t>
      </w:r>
      <w:r>
        <w:rPr>
          <w:sz w:val="28"/>
          <w:szCs w:val="28"/>
        </w:rPr>
        <w:t xml:space="preserve"> </w:t>
      </w:r>
      <w:r w:rsidRPr="00105210">
        <w:rPr>
          <w:sz w:val="28"/>
          <w:szCs w:val="28"/>
        </w:rPr>
        <w:t>121</w:t>
      </w:r>
      <w:r w:rsidR="00A63651">
        <w:rPr>
          <w:sz w:val="28"/>
          <w:szCs w:val="28"/>
        </w:rPr>
        <w:t xml:space="preserve"> «О</w:t>
      </w:r>
      <w:r w:rsidR="002244FD">
        <w:rPr>
          <w:sz w:val="28"/>
          <w:szCs w:val="28"/>
        </w:rPr>
        <w:t>б утверждении Плана мероприятий органов исполнительной власти Чеченской Республики на 2012-2013 годы»</w:t>
      </w:r>
      <w:r>
        <w:rPr>
          <w:sz w:val="28"/>
          <w:szCs w:val="28"/>
        </w:rPr>
        <w:t xml:space="preserve">, </w:t>
      </w:r>
      <w:r w:rsidRPr="00541D0E">
        <w:rPr>
          <w:color w:val="000000" w:themeColor="text1"/>
          <w:sz w:val="28"/>
          <w:szCs w:val="28"/>
        </w:rPr>
        <w:t>постановления Правительства Чеченской Респ</w:t>
      </w:r>
      <w:r>
        <w:rPr>
          <w:color w:val="000000" w:themeColor="text1"/>
          <w:sz w:val="28"/>
          <w:szCs w:val="28"/>
        </w:rPr>
        <w:t xml:space="preserve">ублики от 6 августа 2013 года № </w:t>
      </w:r>
      <w:r w:rsidRPr="00541D0E">
        <w:rPr>
          <w:color w:val="000000" w:themeColor="text1"/>
          <w:sz w:val="28"/>
          <w:szCs w:val="28"/>
        </w:rPr>
        <w:t>204</w:t>
      </w:r>
      <w:r w:rsidRPr="0029315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«Об утверждении республиканской целевой программы «Противодействие коррупции в Чеченской Республике на 2014-2015 годы»</w:t>
      </w:r>
    </w:p>
    <w:p w:rsidR="00FA5D50" w:rsidRPr="00F83B85" w:rsidRDefault="00FA5D50" w:rsidP="00FA5D50">
      <w:pPr>
        <w:ind w:firstLine="709"/>
        <w:jc w:val="both"/>
        <w:rPr>
          <w:sz w:val="28"/>
          <w:szCs w:val="28"/>
        </w:rPr>
      </w:pPr>
      <w:r w:rsidRPr="00F83B85">
        <w:rPr>
          <w:sz w:val="28"/>
          <w:szCs w:val="28"/>
        </w:rPr>
        <w:t xml:space="preserve">Основным программным документом, в соответствии с которым ведется </w:t>
      </w:r>
      <w:proofErr w:type="spellStart"/>
      <w:r w:rsidRPr="00F83B85">
        <w:rPr>
          <w:sz w:val="28"/>
          <w:szCs w:val="28"/>
        </w:rPr>
        <w:t>антикоррупционная</w:t>
      </w:r>
      <w:proofErr w:type="spellEnd"/>
      <w:r w:rsidRPr="00F83B85">
        <w:rPr>
          <w:sz w:val="28"/>
          <w:szCs w:val="28"/>
        </w:rPr>
        <w:t xml:space="preserve"> работа</w:t>
      </w:r>
      <w:r w:rsidR="0010481A" w:rsidRPr="00F83B85">
        <w:rPr>
          <w:sz w:val="28"/>
          <w:szCs w:val="28"/>
        </w:rPr>
        <w:t xml:space="preserve"> в министерстве</w:t>
      </w:r>
      <w:r w:rsidRPr="00F83B85">
        <w:rPr>
          <w:sz w:val="28"/>
          <w:szCs w:val="28"/>
        </w:rPr>
        <w:t>, является План мероприятий по противодействию коррупции в М</w:t>
      </w:r>
      <w:r w:rsidR="00410679">
        <w:rPr>
          <w:sz w:val="28"/>
          <w:szCs w:val="28"/>
        </w:rPr>
        <w:t xml:space="preserve">С и </w:t>
      </w:r>
      <w:r w:rsidRPr="00F83B85">
        <w:rPr>
          <w:sz w:val="28"/>
          <w:szCs w:val="28"/>
        </w:rPr>
        <w:t>ЖКХ ЧР на 2014-2015 год</w:t>
      </w:r>
      <w:r w:rsidR="0010481A" w:rsidRPr="00F83B85">
        <w:rPr>
          <w:sz w:val="28"/>
          <w:szCs w:val="28"/>
        </w:rPr>
        <w:t>ы</w:t>
      </w:r>
      <w:r w:rsidRPr="00F83B85">
        <w:rPr>
          <w:sz w:val="28"/>
          <w:szCs w:val="28"/>
        </w:rPr>
        <w:t xml:space="preserve"> (далее – План), утвержденный приказом МЖКХ ЧР от 24.03.2014г. №48/02.</w:t>
      </w:r>
    </w:p>
    <w:p w:rsidR="00FA5D50" w:rsidRPr="00797E88" w:rsidRDefault="00FA5D50" w:rsidP="00FA5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создан и функционирует Совет по противодействию коррупции в аппарате и подведомственных предприятиях Министерства</w:t>
      </w:r>
      <w:r w:rsidR="00410679">
        <w:rPr>
          <w:sz w:val="28"/>
          <w:szCs w:val="28"/>
        </w:rPr>
        <w:t xml:space="preserve"> строительства и</w:t>
      </w:r>
      <w:r>
        <w:rPr>
          <w:sz w:val="28"/>
          <w:szCs w:val="28"/>
        </w:rPr>
        <w:t xml:space="preserve"> жилищно-коммунального хозяйства Чеченской Республики (далее Совет), утверждены его состав и положение (приказ № 57/02 от 11.04.2013г.).</w:t>
      </w:r>
    </w:p>
    <w:p w:rsidR="0010481A" w:rsidRPr="0010481A" w:rsidRDefault="00FA5D50" w:rsidP="0010481A">
      <w:pPr>
        <w:pStyle w:val="a7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81A">
        <w:rPr>
          <w:rFonts w:ascii="Times New Roman" w:eastAsia="Times New Roman" w:hAnsi="Times New Roman" w:cs="Times New Roman"/>
          <w:sz w:val="28"/>
          <w:szCs w:val="28"/>
        </w:rPr>
        <w:t>По инициативе Совета подписано Соглашение о взаимодействии Министерства с Общественной палатой Чеченской Республики, где предусмотрено участие представителей гражданского института на заседаниях Совета по противодействию коррупции и Комиссии по соблюдению требований к служебному поведению и урегулированию конфликта интересов гражданских служащих. Членами Совета разработаны Методические рекомендации по противодействию коррупции в МЖКХ ЧР с описанием примеров возможных коррупционных ситуаций и мер их предотвращения и урегулирования, а также памятка государственному гражданскому служащему Министерства по противодействию коррупции.</w:t>
      </w:r>
      <w:r w:rsidR="0010481A" w:rsidRPr="00104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D50" w:rsidRPr="009D5417" w:rsidRDefault="00F83B85" w:rsidP="009D541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10481A">
        <w:rPr>
          <w:rFonts w:ascii="Times New Roman" w:hAnsi="Times New Roman" w:cs="Times New Roman"/>
          <w:sz w:val="28"/>
          <w:szCs w:val="28"/>
        </w:rPr>
        <w:t xml:space="preserve"> год п</w:t>
      </w:r>
      <w:r w:rsidR="0010481A" w:rsidRPr="001F7A9A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три плановых совещания  и одно</w:t>
      </w:r>
      <w:r w:rsidR="0010481A" w:rsidRPr="001F7A9A">
        <w:rPr>
          <w:rFonts w:ascii="Times New Roman" w:hAnsi="Times New Roman" w:cs="Times New Roman"/>
          <w:sz w:val="28"/>
          <w:szCs w:val="28"/>
        </w:rPr>
        <w:t xml:space="preserve"> расширенн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0481A" w:rsidRPr="001F7A9A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481A" w:rsidRPr="001F7A9A">
        <w:rPr>
          <w:rFonts w:ascii="Times New Roman" w:hAnsi="Times New Roman" w:cs="Times New Roman"/>
          <w:sz w:val="28"/>
          <w:szCs w:val="28"/>
        </w:rPr>
        <w:t xml:space="preserve"> Совета по противодействию коррупции </w:t>
      </w:r>
      <w:r w:rsidR="007534DA">
        <w:rPr>
          <w:rFonts w:ascii="Times New Roman" w:hAnsi="Times New Roman" w:cs="Times New Roman"/>
          <w:sz w:val="28"/>
          <w:szCs w:val="28"/>
        </w:rPr>
        <w:t xml:space="preserve">с приглашенным представителем Прокуратуры ЧР </w:t>
      </w:r>
      <w:r w:rsidR="0010481A">
        <w:rPr>
          <w:rFonts w:ascii="Times New Roman" w:hAnsi="Times New Roman" w:cs="Times New Roman"/>
          <w:sz w:val="28"/>
          <w:szCs w:val="28"/>
        </w:rPr>
        <w:t>в соответствии с Планом мероприятий М</w:t>
      </w:r>
      <w:r w:rsidR="00A74019">
        <w:rPr>
          <w:rFonts w:ascii="Times New Roman" w:hAnsi="Times New Roman" w:cs="Times New Roman"/>
          <w:sz w:val="28"/>
          <w:szCs w:val="28"/>
        </w:rPr>
        <w:t xml:space="preserve">С и </w:t>
      </w:r>
      <w:r w:rsidR="0010481A">
        <w:rPr>
          <w:rFonts w:ascii="Times New Roman" w:hAnsi="Times New Roman" w:cs="Times New Roman"/>
          <w:sz w:val="28"/>
          <w:szCs w:val="28"/>
        </w:rPr>
        <w:t>ЖКХ ЧР по противодействию коррупции</w:t>
      </w:r>
      <w:r w:rsidR="009D5417">
        <w:rPr>
          <w:rFonts w:ascii="Times New Roman" w:hAnsi="Times New Roman" w:cs="Times New Roman"/>
          <w:sz w:val="28"/>
          <w:szCs w:val="28"/>
        </w:rPr>
        <w:t xml:space="preserve">. </w:t>
      </w:r>
      <w:r w:rsidR="009D5417" w:rsidRPr="007534DA">
        <w:rPr>
          <w:rFonts w:ascii="Times New Roman" w:hAnsi="Times New Roman" w:cs="Times New Roman"/>
          <w:sz w:val="28"/>
          <w:szCs w:val="28"/>
        </w:rPr>
        <w:t xml:space="preserve">На </w:t>
      </w:r>
      <w:r w:rsidR="00A63651" w:rsidRPr="007534DA">
        <w:rPr>
          <w:rFonts w:ascii="Times New Roman" w:hAnsi="Times New Roman" w:cs="Times New Roman"/>
          <w:sz w:val="28"/>
          <w:szCs w:val="28"/>
        </w:rPr>
        <w:t>которых</w:t>
      </w:r>
      <w:r w:rsidR="009D5417" w:rsidRPr="007534DA">
        <w:rPr>
          <w:rFonts w:ascii="Times New Roman" w:hAnsi="Times New Roman" w:cs="Times New Roman"/>
          <w:sz w:val="28"/>
          <w:szCs w:val="28"/>
        </w:rPr>
        <w:t xml:space="preserve"> принято решение более шир</w:t>
      </w:r>
      <w:r w:rsidR="00A63651" w:rsidRPr="007534DA">
        <w:rPr>
          <w:rFonts w:ascii="Times New Roman" w:hAnsi="Times New Roman" w:cs="Times New Roman"/>
          <w:sz w:val="28"/>
          <w:szCs w:val="28"/>
        </w:rPr>
        <w:t>е</w:t>
      </w:r>
      <w:r w:rsidR="009D5417" w:rsidRPr="007534DA">
        <w:rPr>
          <w:rFonts w:ascii="Times New Roman" w:hAnsi="Times New Roman" w:cs="Times New Roman"/>
          <w:sz w:val="28"/>
          <w:szCs w:val="28"/>
        </w:rPr>
        <w:t xml:space="preserve"> использовать возможности СМИ для освещения работы по </w:t>
      </w:r>
      <w:r w:rsidR="009D5417" w:rsidRPr="007534DA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коррупции, а </w:t>
      </w:r>
      <w:r w:rsidR="00EF136D" w:rsidRPr="007534DA">
        <w:rPr>
          <w:rFonts w:ascii="Times New Roman" w:hAnsi="Times New Roman" w:cs="Times New Roman"/>
          <w:sz w:val="28"/>
          <w:szCs w:val="28"/>
        </w:rPr>
        <w:t>также активизировать работу</w:t>
      </w:r>
      <w:r w:rsidR="009D5417" w:rsidRPr="007534DA">
        <w:rPr>
          <w:rFonts w:ascii="Times New Roman" w:hAnsi="Times New Roman" w:cs="Times New Roman"/>
          <w:sz w:val="28"/>
          <w:szCs w:val="28"/>
        </w:rPr>
        <w:t xml:space="preserve"> Совета по противодействию коррупции,</w:t>
      </w:r>
      <w:r w:rsidR="00EF136D" w:rsidRPr="007534DA">
        <w:rPr>
          <w:rFonts w:ascii="Times New Roman" w:hAnsi="Times New Roman" w:cs="Times New Roman"/>
          <w:sz w:val="28"/>
          <w:szCs w:val="28"/>
        </w:rPr>
        <w:t xml:space="preserve"> направленную на предупреждение и искоренение </w:t>
      </w:r>
      <w:proofErr w:type="spellStart"/>
      <w:r w:rsidR="00EF136D" w:rsidRPr="007534D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F136D" w:rsidRPr="007534DA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EF136D">
        <w:rPr>
          <w:rFonts w:ascii="Times New Roman" w:hAnsi="Times New Roman" w:cs="Times New Roman"/>
          <w:sz w:val="28"/>
          <w:szCs w:val="28"/>
        </w:rPr>
        <w:t xml:space="preserve"> в М</w:t>
      </w:r>
      <w:r w:rsidR="00A74019">
        <w:rPr>
          <w:rFonts w:ascii="Times New Roman" w:hAnsi="Times New Roman" w:cs="Times New Roman"/>
          <w:sz w:val="28"/>
          <w:szCs w:val="28"/>
        </w:rPr>
        <w:t xml:space="preserve">С и </w:t>
      </w:r>
      <w:r w:rsidR="00EF136D">
        <w:rPr>
          <w:rFonts w:ascii="Times New Roman" w:hAnsi="Times New Roman" w:cs="Times New Roman"/>
          <w:sz w:val="28"/>
          <w:szCs w:val="28"/>
        </w:rPr>
        <w:t>ЖКХ ЧР с привлечением правоохранител</w:t>
      </w:r>
      <w:r w:rsidR="00A63651">
        <w:rPr>
          <w:rFonts w:ascii="Times New Roman" w:hAnsi="Times New Roman" w:cs="Times New Roman"/>
          <w:sz w:val="28"/>
          <w:szCs w:val="28"/>
        </w:rPr>
        <w:t xml:space="preserve">ьных органов, общественных, </w:t>
      </w:r>
      <w:r w:rsidR="00EF136D">
        <w:rPr>
          <w:rFonts w:ascii="Times New Roman" w:hAnsi="Times New Roman" w:cs="Times New Roman"/>
          <w:sz w:val="28"/>
          <w:szCs w:val="28"/>
        </w:rPr>
        <w:t>гражданских</w:t>
      </w:r>
      <w:r w:rsidR="00A63651">
        <w:rPr>
          <w:rFonts w:ascii="Times New Roman" w:hAnsi="Times New Roman" w:cs="Times New Roman"/>
          <w:sz w:val="28"/>
          <w:szCs w:val="28"/>
        </w:rPr>
        <w:t xml:space="preserve"> и духовных</w:t>
      </w:r>
      <w:r w:rsidR="00EF136D">
        <w:rPr>
          <w:rFonts w:ascii="Times New Roman" w:hAnsi="Times New Roman" w:cs="Times New Roman"/>
          <w:sz w:val="28"/>
          <w:szCs w:val="28"/>
        </w:rPr>
        <w:t xml:space="preserve"> институтов. </w:t>
      </w:r>
    </w:p>
    <w:p w:rsidR="00FA5D50" w:rsidRDefault="00FA5D50" w:rsidP="00FA5D50">
      <w:pPr>
        <w:ind w:firstLine="709"/>
        <w:jc w:val="both"/>
        <w:rPr>
          <w:sz w:val="28"/>
          <w:szCs w:val="28"/>
        </w:rPr>
      </w:pPr>
      <w:r w:rsidRPr="0032308A">
        <w:rPr>
          <w:bCs/>
          <w:sz w:val="28"/>
          <w:szCs w:val="28"/>
        </w:rPr>
        <w:t xml:space="preserve">В целях выявления </w:t>
      </w:r>
      <w:proofErr w:type="spellStart"/>
      <w:r w:rsidRPr="0032308A">
        <w:rPr>
          <w:bCs/>
          <w:sz w:val="28"/>
          <w:szCs w:val="28"/>
        </w:rPr>
        <w:t>корр</w:t>
      </w:r>
      <w:r>
        <w:rPr>
          <w:bCs/>
          <w:sz w:val="28"/>
          <w:szCs w:val="28"/>
        </w:rPr>
        <w:t>упциогенных</w:t>
      </w:r>
      <w:proofErr w:type="spellEnd"/>
      <w:r>
        <w:rPr>
          <w:bCs/>
          <w:sz w:val="28"/>
          <w:szCs w:val="28"/>
        </w:rPr>
        <w:t xml:space="preserve"> факторов</w:t>
      </w:r>
      <w:r w:rsidRPr="0032308A">
        <w:rPr>
          <w:bCs/>
          <w:sz w:val="28"/>
          <w:szCs w:val="28"/>
        </w:rPr>
        <w:t>, способствующих созданию у</w:t>
      </w:r>
      <w:r w:rsidR="00EF136D">
        <w:rPr>
          <w:bCs/>
          <w:sz w:val="28"/>
          <w:szCs w:val="28"/>
        </w:rPr>
        <w:t>словий для проявления коррупции,</w:t>
      </w:r>
      <w:r w:rsidRPr="0032308A">
        <w:rPr>
          <w:bCs/>
          <w:sz w:val="28"/>
          <w:szCs w:val="28"/>
        </w:rPr>
        <w:t xml:space="preserve"> их последующего устранения</w:t>
      </w:r>
      <w:r>
        <w:rPr>
          <w:bCs/>
          <w:sz w:val="28"/>
          <w:szCs w:val="28"/>
        </w:rPr>
        <w:t xml:space="preserve">, </w:t>
      </w:r>
      <w:r w:rsidRPr="00A56EBF">
        <w:rPr>
          <w:rStyle w:val="FontStyle28"/>
          <w:i w:val="0"/>
          <w:sz w:val="28"/>
          <w:szCs w:val="28"/>
        </w:rPr>
        <w:t>отделом правового обеспечения Министерства</w:t>
      </w:r>
      <w:r>
        <w:rPr>
          <w:rStyle w:val="FontStyle28"/>
          <w:i w:val="0"/>
          <w:sz w:val="28"/>
          <w:szCs w:val="28"/>
        </w:rPr>
        <w:t xml:space="preserve"> </w:t>
      </w:r>
      <w:r w:rsidRPr="0032308A">
        <w:rPr>
          <w:rStyle w:val="FontStyle27"/>
          <w:sz w:val="28"/>
          <w:szCs w:val="28"/>
        </w:rPr>
        <w:t xml:space="preserve">в соответствии с Федеральным законом от 17 июля 2009 г. № 172-ФЗ «Об </w:t>
      </w:r>
      <w:proofErr w:type="spellStart"/>
      <w:r w:rsidRPr="0032308A">
        <w:rPr>
          <w:rStyle w:val="FontStyle27"/>
          <w:sz w:val="28"/>
          <w:szCs w:val="28"/>
        </w:rPr>
        <w:t>антикоррупционной</w:t>
      </w:r>
      <w:proofErr w:type="spellEnd"/>
      <w:r w:rsidRPr="0032308A">
        <w:rPr>
          <w:rStyle w:val="FontStyle27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Style w:val="FontStyle27"/>
          <w:sz w:val="28"/>
          <w:szCs w:val="28"/>
        </w:rPr>
        <w:t>»</w:t>
      </w:r>
      <w:r w:rsidRPr="0032308A">
        <w:rPr>
          <w:rStyle w:val="FontStyle27"/>
          <w:sz w:val="28"/>
          <w:szCs w:val="28"/>
        </w:rPr>
        <w:t xml:space="preserve"> </w:t>
      </w:r>
      <w:r w:rsidR="00EF136D">
        <w:rPr>
          <w:rStyle w:val="FontStyle27"/>
          <w:sz w:val="28"/>
          <w:szCs w:val="28"/>
        </w:rPr>
        <w:t>с начала</w:t>
      </w:r>
      <w:r>
        <w:rPr>
          <w:rStyle w:val="FontStyle27"/>
          <w:sz w:val="28"/>
          <w:szCs w:val="28"/>
        </w:rPr>
        <w:t xml:space="preserve"> текущего года </w:t>
      </w:r>
      <w:r>
        <w:rPr>
          <w:rStyle w:val="FontStyle28"/>
          <w:i w:val="0"/>
          <w:sz w:val="28"/>
          <w:szCs w:val="28"/>
        </w:rPr>
        <w:t xml:space="preserve">проведена </w:t>
      </w:r>
      <w:r w:rsidRPr="00BE357B">
        <w:rPr>
          <w:rStyle w:val="FontStyle28"/>
          <w:i w:val="0"/>
          <w:sz w:val="28"/>
          <w:szCs w:val="28"/>
        </w:rPr>
        <w:t xml:space="preserve"> экспертиз</w:t>
      </w:r>
      <w:r>
        <w:rPr>
          <w:rStyle w:val="FontStyle28"/>
          <w:i w:val="0"/>
          <w:sz w:val="28"/>
          <w:szCs w:val="28"/>
        </w:rPr>
        <w:t>а</w:t>
      </w:r>
      <w:r w:rsidRPr="00BE357B">
        <w:rPr>
          <w:rStyle w:val="FontStyle28"/>
          <w:i w:val="0"/>
          <w:sz w:val="28"/>
          <w:szCs w:val="28"/>
        </w:rPr>
        <w:t xml:space="preserve"> </w:t>
      </w:r>
      <w:r w:rsidR="00F83B85">
        <w:rPr>
          <w:rStyle w:val="FontStyle28"/>
          <w:i w:val="0"/>
          <w:sz w:val="28"/>
          <w:szCs w:val="28"/>
        </w:rPr>
        <w:t>53</w:t>
      </w:r>
      <w:r>
        <w:rPr>
          <w:rStyle w:val="FontStyle28"/>
          <w:i w:val="0"/>
          <w:sz w:val="28"/>
          <w:szCs w:val="28"/>
        </w:rPr>
        <w:t xml:space="preserve"> </w:t>
      </w:r>
      <w:r w:rsidRPr="00BE357B">
        <w:rPr>
          <w:rStyle w:val="FontStyle28"/>
          <w:i w:val="0"/>
          <w:sz w:val="28"/>
          <w:szCs w:val="28"/>
        </w:rPr>
        <w:t>проектов нормативн</w:t>
      </w:r>
      <w:r>
        <w:rPr>
          <w:rStyle w:val="FontStyle28"/>
          <w:i w:val="0"/>
          <w:sz w:val="28"/>
          <w:szCs w:val="28"/>
        </w:rPr>
        <w:t>о-правовых актов Министерства. Признаков</w:t>
      </w:r>
      <w:r>
        <w:rPr>
          <w:sz w:val="28"/>
          <w:szCs w:val="28"/>
        </w:rPr>
        <w:t xml:space="preserve"> коррупционной составляющей не выявлено. </w:t>
      </w:r>
    </w:p>
    <w:p w:rsidR="00FA5D50" w:rsidRDefault="00FA5D50" w:rsidP="00FA5D50">
      <w:pPr>
        <w:ind w:firstLine="709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>
        <w:rPr>
          <w:rStyle w:val="FontStyle27"/>
          <w:sz w:val="28"/>
          <w:szCs w:val="28"/>
        </w:rPr>
        <w:t>Федерального закона от 05.04.2013 г. № 44</w:t>
      </w:r>
      <w:r w:rsidRPr="0032308A">
        <w:rPr>
          <w:rStyle w:val="FontStyle27"/>
          <w:sz w:val="28"/>
          <w:szCs w:val="28"/>
        </w:rPr>
        <w:t>-ФЗ «</w:t>
      </w:r>
      <w:r>
        <w:rPr>
          <w:rStyle w:val="FontStyle27"/>
          <w:sz w:val="28"/>
          <w:szCs w:val="28"/>
        </w:rPr>
        <w:t xml:space="preserve">О контрактной системе в сфере  закупок товаров, работ, услуг для обеспечения государственных и муниципальных нужд» в Министерстве создана контрактная служба. За отчетный период текущего года условий для проявления </w:t>
      </w:r>
      <w:proofErr w:type="spellStart"/>
      <w:r>
        <w:rPr>
          <w:rStyle w:val="FontStyle27"/>
          <w:sz w:val="28"/>
          <w:szCs w:val="28"/>
        </w:rPr>
        <w:t>коррупциогенных</w:t>
      </w:r>
      <w:proofErr w:type="spellEnd"/>
      <w:r>
        <w:rPr>
          <w:rStyle w:val="FontStyle27"/>
          <w:sz w:val="28"/>
          <w:szCs w:val="28"/>
        </w:rPr>
        <w:t xml:space="preserve"> факторов не выявлено.</w:t>
      </w:r>
    </w:p>
    <w:p w:rsidR="00FA5D50" w:rsidRPr="00F647F8" w:rsidRDefault="00FA5D50" w:rsidP="00FA5D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сайте М</w:t>
      </w:r>
      <w:r w:rsidR="00DF03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ЖКХ </w:t>
      </w:r>
      <w:r w:rsidRPr="00CB49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ЧР </w:t>
      </w:r>
      <w:r w:rsidRPr="00BE357B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hyperlink r:id="rId6" w:history="1">
        <w:r w:rsidRPr="00BE357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BE357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BE357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mgkhs</w:t>
        </w:r>
        <w:proofErr w:type="spellEnd"/>
        <w:r w:rsidRPr="00BE357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Pr="00BE357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E35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F647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для проведения независимой правовой </w:t>
      </w:r>
      <w:proofErr w:type="spellStart"/>
      <w:r w:rsidRPr="00F647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антикоррупционной</w:t>
      </w:r>
      <w:proofErr w:type="spellEnd"/>
      <w:r w:rsidRPr="00F647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7015E">
        <w:rPr>
          <w:rFonts w:ascii="Times New Roman" w:hAnsi="Times New Roman" w:cs="Times New Roman"/>
          <w:b w:val="0"/>
          <w:color w:val="auto"/>
          <w:sz w:val="28"/>
          <w:szCs w:val="28"/>
        </w:rPr>
        <w:t>регулярно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7015E">
        <w:rPr>
          <w:rFonts w:ascii="Times New Roman" w:hAnsi="Times New Roman" w:cs="Times New Roman"/>
          <w:b w:val="0"/>
          <w:color w:val="auto"/>
          <w:sz w:val="28"/>
          <w:szCs w:val="28"/>
        </w:rPr>
        <w:t>размеща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27015E">
        <w:rPr>
          <w:rFonts w:ascii="Times New Roman" w:hAnsi="Times New Roman" w:cs="Times New Roman"/>
          <w:b w:val="0"/>
          <w:color w:val="auto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Pr="0027015E">
        <w:rPr>
          <w:rFonts w:ascii="Times New Roman" w:hAnsi="Times New Roman" w:cs="Times New Roman"/>
          <w:b w:val="0"/>
          <w:color w:val="auto"/>
          <w:sz w:val="28"/>
          <w:szCs w:val="28"/>
        </w:rPr>
        <w:t>азрабатываемы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Министерством </w:t>
      </w:r>
      <w:r w:rsidRPr="0027015E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нормативно-правовых актов в сфере жилищно-коммунального хозяйства Чеченской Республики</w:t>
      </w:r>
      <w:r w:rsidRPr="00F647F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FA5D50" w:rsidRPr="0090528B" w:rsidRDefault="00FA5D50" w:rsidP="00FA5D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6E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Указом Главы Чеченской Республики от 11 августа 2011 г. № 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все проекты нормативно-</w:t>
      </w:r>
      <w:r w:rsidRPr="00A56E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правовых актов Министерства направляются в Прокуратуру Чеченской Республики для дачи </w:t>
      </w:r>
      <w:r w:rsidRPr="005665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соответствующего заключения. </w:t>
      </w:r>
    </w:p>
    <w:p w:rsidR="00FA5D50" w:rsidRDefault="00FA5D50" w:rsidP="00FA5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комиссии по соблюдению требований к служебному поведению государственных гражданских служащих Министерства и урегулированию конфликта интересов</w:t>
      </w:r>
      <w:r w:rsidRPr="00AA1A9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МЖКХ ЧР</w:t>
      </w:r>
      <w:r w:rsidRPr="0090528B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27.12.2013г. № 21</w:t>
      </w:r>
      <w:r w:rsidRPr="0085213A">
        <w:rPr>
          <w:sz w:val="28"/>
          <w:szCs w:val="28"/>
        </w:rPr>
        <w:t>-П</w:t>
      </w:r>
      <w:r w:rsidRPr="0090528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«План работы комиссии</w:t>
      </w:r>
      <w:r w:rsidRPr="00EC1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на 2014-2015 годы». </w:t>
      </w:r>
      <w:r w:rsidR="00EF136D">
        <w:rPr>
          <w:sz w:val="28"/>
          <w:szCs w:val="28"/>
        </w:rPr>
        <w:t>С начала текущего года</w:t>
      </w:r>
      <w:r>
        <w:rPr>
          <w:sz w:val="28"/>
          <w:szCs w:val="28"/>
        </w:rPr>
        <w:t xml:space="preserve"> случаев конфликта интересов не зафиксировано. </w:t>
      </w:r>
    </w:p>
    <w:p w:rsidR="007534DA" w:rsidRDefault="00FA5D50" w:rsidP="00FA5D50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государственные гражданские служащие Министерства ознакомлены</w:t>
      </w:r>
      <w:r w:rsidRPr="00E0230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 порядком</w:t>
      </w:r>
      <w:r w:rsidRPr="00E0230B">
        <w:rPr>
          <w:rFonts w:eastAsiaTheme="minorEastAsia"/>
          <w:sz w:val="28"/>
          <w:szCs w:val="28"/>
        </w:rPr>
        <w:t xml:space="preserve"> пред</w:t>
      </w:r>
      <w:r>
        <w:rPr>
          <w:rFonts w:eastAsiaTheme="minorEastAsia"/>
          <w:sz w:val="28"/>
          <w:szCs w:val="28"/>
        </w:rPr>
        <w:t>о</w:t>
      </w:r>
      <w:r w:rsidRPr="00E0230B">
        <w:rPr>
          <w:rFonts w:eastAsiaTheme="minorEastAsia"/>
          <w:sz w:val="28"/>
          <w:szCs w:val="28"/>
        </w:rPr>
        <w:t>ставления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>
        <w:rPr>
          <w:rFonts w:eastAsiaTheme="minorEastAsia"/>
          <w:sz w:val="28"/>
          <w:szCs w:val="28"/>
        </w:rPr>
        <w:t>, в том числе о сроках подачи справок о доходах и расходах.</w:t>
      </w:r>
    </w:p>
    <w:p w:rsidR="007534DA" w:rsidRDefault="007534DA" w:rsidP="0075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Разработана памятка гражданскому служащему Министерства по противодействию коррупции с подробным описанием видов и признаков коррупционных проявлений.</w:t>
      </w:r>
    </w:p>
    <w:p w:rsidR="007534DA" w:rsidRPr="007534DA" w:rsidRDefault="007534DA" w:rsidP="007534DA">
      <w:pPr>
        <w:pStyle w:val="1"/>
        <w:spacing w:before="0" w:after="0"/>
        <w:ind w:firstLine="709"/>
        <w:jc w:val="both"/>
        <w:rPr>
          <w:rStyle w:val="FontStyle28"/>
          <w:b w:val="0"/>
          <w:i w:val="0"/>
          <w:iCs w:val="0"/>
          <w:color w:val="auto"/>
          <w:sz w:val="28"/>
          <w:szCs w:val="28"/>
        </w:rPr>
      </w:pPr>
      <w:r w:rsidRPr="005665E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9 февраля 2009 г. N 8-ФЗ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рганов местного самоуправления"</w:t>
      </w:r>
      <w:r w:rsidRPr="00356E23">
        <w:rPr>
          <w:rFonts w:ascii="Times New Roman" w:hAnsi="Times New Roman" w:cs="Times New Roman"/>
          <w:b w:val="0"/>
          <w:color w:val="auto"/>
          <w:sz w:val="2"/>
          <w:szCs w:val="28"/>
        </w:rPr>
        <w:t xml:space="preserve"> </w:t>
      </w:r>
      <w:r w:rsidR="00356E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инистерство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взаимодействует со средствами массовой информации: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газета</w:t>
      </w:r>
      <w:r w:rsidR="00356E23">
        <w:rPr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«Вести Республики», «Столица Плюс», «</w:t>
      </w:r>
      <w:proofErr w:type="spellStart"/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Даймохк</w:t>
      </w:r>
      <w:proofErr w:type="spellEnd"/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ИА «Грозный  </w:t>
      </w:r>
      <w:proofErr w:type="spellStart"/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Информ</w:t>
      </w:r>
      <w:proofErr w:type="spellEnd"/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», портал</w:t>
      </w:r>
      <w:r w:rsidR="00356E2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«Глава и Правительства ЧР», ЧГТРК «Грозный», радио Грозный, ГТРК «</w:t>
      </w:r>
      <w:proofErr w:type="spellStart"/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Вайнах</w:t>
      </w:r>
      <w:proofErr w:type="spellEnd"/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что обеспечивае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 информационную открытость и прозрачность</w:t>
      </w:r>
      <w:r w:rsidRPr="005665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Министерства.</w:t>
      </w:r>
    </w:p>
    <w:p w:rsidR="00FA5D50" w:rsidRDefault="00FA5D50" w:rsidP="00FA5D5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6EBF">
        <w:rPr>
          <w:rFonts w:ascii="Times New Roman" w:hAnsi="Times New Roman" w:cs="Times New Roman"/>
          <w:sz w:val="28"/>
          <w:szCs w:val="28"/>
        </w:rPr>
        <w:t>а официальном сайте М</w:t>
      </w:r>
      <w:r w:rsidR="003219B5">
        <w:rPr>
          <w:rFonts w:ascii="Times New Roman" w:hAnsi="Times New Roman" w:cs="Times New Roman"/>
          <w:sz w:val="28"/>
          <w:szCs w:val="28"/>
        </w:rPr>
        <w:t xml:space="preserve">С и </w:t>
      </w:r>
      <w:r w:rsidRPr="00A56EBF">
        <w:rPr>
          <w:rFonts w:ascii="Times New Roman" w:hAnsi="Times New Roman" w:cs="Times New Roman"/>
          <w:sz w:val="28"/>
          <w:szCs w:val="28"/>
        </w:rPr>
        <w:t>ЖКХ ЧР (</w:t>
      </w:r>
      <w:hyperlink r:id="rId7" w:history="1">
        <w:r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mgkhs</w:t>
        </w:r>
        <w:proofErr w:type="spellEnd"/>
        <w:r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56EBF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56E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размещен и функционирует "телефон</w:t>
      </w:r>
      <w:r w:rsidRPr="00A56EBF">
        <w:rPr>
          <w:rFonts w:ascii="Times New Roman" w:hAnsi="Times New Roman" w:cs="Times New Roman"/>
          <w:sz w:val="28"/>
          <w:szCs w:val="28"/>
        </w:rPr>
        <w:t xml:space="preserve"> доверия" (22-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6EBF">
        <w:rPr>
          <w:rFonts w:ascii="Times New Roman" w:hAnsi="Times New Roman" w:cs="Times New Roman"/>
          <w:sz w:val="28"/>
          <w:szCs w:val="28"/>
        </w:rPr>
        <w:t xml:space="preserve">0-87) по вопросам противодействия коррупции. </w:t>
      </w:r>
    </w:p>
    <w:p w:rsidR="00A63651" w:rsidRDefault="00A63651" w:rsidP="00A636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EBF">
        <w:rPr>
          <w:rFonts w:ascii="Times New Roman" w:hAnsi="Times New Roman" w:cs="Times New Roman"/>
          <w:sz w:val="28"/>
          <w:szCs w:val="28"/>
        </w:rPr>
        <w:t xml:space="preserve">Случаев проявления </w:t>
      </w: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Pr="00A56EBF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инистерстве не зарегистрировано. Оснований для  проведения внеплановых мероприятий по противодействию коррупции в Министерстве не возникало.</w:t>
      </w:r>
    </w:p>
    <w:p w:rsidR="00A63651" w:rsidRPr="00025F54" w:rsidRDefault="00A63651" w:rsidP="00A6365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Плановые мероприятия по противодействию коррупции в Министерстве выполняются своевременно, качественно и в полном объеме.</w:t>
      </w:r>
    </w:p>
    <w:p w:rsidR="000777E9" w:rsidRDefault="000777E9" w:rsidP="00A63651">
      <w:pPr>
        <w:ind w:firstLine="709"/>
        <w:rPr>
          <w:sz w:val="28"/>
          <w:szCs w:val="28"/>
        </w:rPr>
      </w:pPr>
    </w:p>
    <w:p w:rsidR="00A63651" w:rsidRDefault="00A63651" w:rsidP="00A63651">
      <w:pPr>
        <w:ind w:firstLine="709"/>
        <w:rPr>
          <w:sz w:val="28"/>
          <w:szCs w:val="28"/>
        </w:rPr>
      </w:pPr>
    </w:p>
    <w:p w:rsidR="00A63651" w:rsidRDefault="00A63651" w:rsidP="00A63651">
      <w:pPr>
        <w:ind w:firstLine="709"/>
        <w:rPr>
          <w:sz w:val="28"/>
          <w:szCs w:val="28"/>
        </w:rPr>
      </w:pPr>
    </w:p>
    <w:p w:rsidR="000777E9" w:rsidRDefault="000777E9" w:rsidP="000777E9"/>
    <w:p w:rsidR="00A63651" w:rsidRDefault="00A63651" w:rsidP="000777E9"/>
    <w:p w:rsidR="00A63651" w:rsidRDefault="00A63651" w:rsidP="000777E9"/>
    <w:p w:rsidR="00A63651" w:rsidRDefault="00A63651" w:rsidP="000777E9"/>
    <w:p w:rsidR="00A63651" w:rsidRDefault="00A63651" w:rsidP="000777E9"/>
    <w:p w:rsidR="00A63651" w:rsidRDefault="00A63651" w:rsidP="000777E9"/>
    <w:p w:rsidR="00A63651" w:rsidRDefault="00A63651" w:rsidP="000777E9"/>
    <w:p w:rsidR="00A63651" w:rsidRDefault="00A63651" w:rsidP="000777E9"/>
    <w:p w:rsidR="00A63651" w:rsidRDefault="00A63651" w:rsidP="000777E9"/>
    <w:p w:rsidR="00A63651" w:rsidRDefault="00A63651" w:rsidP="000777E9"/>
    <w:p w:rsidR="00C24C00" w:rsidRDefault="00C24C00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Default="007534DA" w:rsidP="00293151">
      <w:pPr>
        <w:rPr>
          <w:b/>
          <w:sz w:val="22"/>
          <w:szCs w:val="22"/>
        </w:rPr>
      </w:pPr>
    </w:p>
    <w:p w:rsidR="007534DA" w:rsidRPr="007534DA" w:rsidRDefault="007534DA" w:rsidP="00293151">
      <w:pPr>
        <w:rPr>
          <w:sz w:val="22"/>
          <w:szCs w:val="22"/>
        </w:rPr>
      </w:pPr>
      <w:proofErr w:type="spellStart"/>
      <w:r w:rsidRPr="007534DA">
        <w:rPr>
          <w:sz w:val="22"/>
          <w:szCs w:val="22"/>
        </w:rPr>
        <w:t>Махмаева</w:t>
      </w:r>
      <w:proofErr w:type="spellEnd"/>
      <w:r w:rsidRPr="007534DA">
        <w:rPr>
          <w:sz w:val="22"/>
          <w:szCs w:val="22"/>
        </w:rPr>
        <w:t xml:space="preserve"> М.М.</w:t>
      </w:r>
    </w:p>
    <w:sectPr w:rsidR="007534DA" w:rsidRPr="007534DA" w:rsidSect="002F43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C8E"/>
    <w:multiLevelType w:val="hybridMultilevel"/>
    <w:tmpl w:val="5D1EB1F2"/>
    <w:lvl w:ilvl="0" w:tplc="0419000F">
      <w:start w:val="1"/>
      <w:numFmt w:val="decimal"/>
      <w:lvlText w:val="%1."/>
      <w:lvlJc w:val="left"/>
      <w:pPr>
        <w:ind w:left="1999" w:hanging="360"/>
      </w:p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1">
    <w:nsid w:val="6B631017"/>
    <w:multiLevelType w:val="hybridMultilevel"/>
    <w:tmpl w:val="B72E0CFC"/>
    <w:lvl w:ilvl="0" w:tplc="57DE3214">
      <w:start w:val="1"/>
      <w:numFmt w:val="decimal"/>
      <w:lvlText w:val="%1)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227"/>
    <w:rsid w:val="00025F54"/>
    <w:rsid w:val="0004013E"/>
    <w:rsid w:val="00043ACF"/>
    <w:rsid w:val="00052743"/>
    <w:rsid w:val="000549FE"/>
    <w:rsid w:val="000777E9"/>
    <w:rsid w:val="000C0F29"/>
    <w:rsid w:val="000C5ACA"/>
    <w:rsid w:val="000D1BA7"/>
    <w:rsid w:val="000D24ED"/>
    <w:rsid w:val="000E6313"/>
    <w:rsid w:val="000F4072"/>
    <w:rsid w:val="0010409A"/>
    <w:rsid w:val="00104591"/>
    <w:rsid w:val="0010481A"/>
    <w:rsid w:val="00105210"/>
    <w:rsid w:val="001201BB"/>
    <w:rsid w:val="001209F9"/>
    <w:rsid w:val="0013578E"/>
    <w:rsid w:val="001433AE"/>
    <w:rsid w:val="00180C79"/>
    <w:rsid w:val="001A154F"/>
    <w:rsid w:val="001C7A23"/>
    <w:rsid w:val="001F5743"/>
    <w:rsid w:val="001F62D7"/>
    <w:rsid w:val="001F7A9A"/>
    <w:rsid w:val="00215903"/>
    <w:rsid w:val="002244FD"/>
    <w:rsid w:val="00224651"/>
    <w:rsid w:val="00242322"/>
    <w:rsid w:val="002434C2"/>
    <w:rsid w:val="00244742"/>
    <w:rsid w:val="00266998"/>
    <w:rsid w:val="00270203"/>
    <w:rsid w:val="00282EA3"/>
    <w:rsid w:val="002874FE"/>
    <w:rsid w:val="002901E2"/>
    <w:rsid w:val="0029071F"/>
    <w:rsid w:val="00293151"/>
    <w:rsid w:val="002A1FBC"/>
    <w:rsid w:val="002B3808"/>
    <w:rsid w:val="002C6D4A"/>
    <w:rsid w:val="002F43B5"/>
    <w:rsid w:val="00310D5B"/>
    <w:rsid w:val="003219B5"/>
    <w:rsid w:val="00350724"/>
    <w:rsid w:val="003546EE"/>
    <w:rsid w:val="00356E23"/>
    <w:rsid w:val="00356E5E"/>
    <w:rsid w:val="003701A3"/>
    <w:rsid w:val="00393D83"/>
    <w:rsid w:val="003A7026"/>
    <w:rsid w:val="003A7B35"/>
    <w:rsid w:val="003E3BAF"/>
    <w:rsid w:val="003E7D14"/>
    <w:rsid w:val="003F7274"/>
    <w:rsid w:val="00407A54"/>
    <w:rsid w:val="00410014"/>
    <w:rsid w:val="00410679"/>
    <w:rsid w:val="00417E04"/>
    <w:rsid w:val="004327E9"/>
    <w:rsid w:val="00444B9E"/>
    <w:rsid w:val="00450B82"/>
    <w:rsid w:val="00465B32"/>
    <w:rsid w:val="00465FBC"/>
    <w:rsid w:val="00482C7F"/>
    <w:rsid w:val="00493BDE"/>
    <w:rsid w:val="00493FA8"/>
    <w:rsid w:val="004A2C1E"/>
    <w:rsid w:val="004B47B8"/>
    <w:rsid w:val="004D3CC2"/>
    <w:rsid w:val="004D709E"/>
    <w:rsid w:val="004E084A"/>
    <w:rsid w:val="004E4189"/>
    <w:rsid w:val="00511802"/>
    <w:rsid w:val="00521C21"/>
    <w:rsid w:val="00541D0E"/>
    <w:rsid w:val="005665E3"/>
    <w:rsid w:val="00577652"/>
    <w:rsid w:val="00594F32"/>
    <w:rsid w:val="005A12BF"/>
    <w:rsid w:val="005C0125"/>
    <w:rsid w:val="005C1D93"/>
    <w:rsid w:val="005E3223"/>
    <w:rsid w:val="005E6845"/>
    <w:rsid w:val="006056CF"/>
    <w:rsid w:val="006074EC"/>
    <w:rsid w:val="006127A8"/>
    <w:rsid w:val="00627934"/>
    <w:rsid w:val="00633C94"/>
    <w:rsid w:val="00651623"/>
    <w:rsid w:val="00672D64"/>
    <w:rsid w:val="0067404B"/>
    <w:rsid w:val="006B739A"/>
    <w:rsid w:val="006C22F9"/>
    <w:rsid w:val="006C57E6"/>
    <w:rsid w:val="006D0084"/>
    <w:rsid w:val="006D7CFB"/>
    <w:rsid w:val="006E43C7"/>
    <w:rsid w:val="00701194"/>
    <w:rsid w:val="0070125B"/>
    <w:rsid w:val="00707A68"/>
    <w:rsid w:val="007270F9"/>
    <w:rsid w:val="007362D5"/>
    <w:rsid w:val="00753111"/>
    <w:rsid w:val="007534DA"/>
    <w:rsid w:val="0077252E"/>
    <w:rsid w:val="00772A84"/>
    <w:rsid w:val="007A21F2"/>
    <w:rsid w:val="007C29BC"/>
    <w:rsid w:val="007D59C3"/>
    <w:rsid w:val="007E051A"/>
    <w:rsid w:val="00803B29"/>
    <w:rsid w:val="00806C8B"/>
    <w:rsid w:val="008444C4"/>
    <w:rsid w:val="008456B6"/>
    <w:rsid w:val="00854DAC"/>
    <w:rsid w:val="00872FAC"/>
    <w:rsid w:val="00874E28"/>
    <w:rsid w:val="00891502"/>
    <w:rsid w:val="008A7891"/>
    <w:rsid w:val="008F19A1"/>
    <w:rsid w:val="008F2431"/>
    <w:rsid w:val="008F4577"/>
    <w:rsid w:val="0090087D"/>
    <w:rsid w:val="0090309B"/>
    <w:rsid w:val="00915E62"/>
    <w:rsid w:val="00927B54"/>
    <w:rsid w:val="00932228"/>
    <w:rsid w:val="00942085"/>
    <w:rsid w:val="0095113E"/>
    <w:rsid w:val="00970ECC"/>
    <w:rsid w:val="0097269C"/>
    <w:rsid w:val="0097376A"/>
    <w:rsid w:val="00974227"/>
    <w:rsid w:val="00977D8A"/>
    <w:rsid w:val="00985E1F"/>
    <w:rsid w:val="00987173"/>
    <w:rsid w:val="009A5C56"/>
    <w:rsid w:val="009B0653"/>
    <w:rsid w:val="009D5417"/>
    <w:rsid w:val="009E3468"/>
    <w:rsid w:val="00A15BF8"/>
    <w:rsid w:val="00A31F2D"/>
    <w:rsid w:val="00A324D9"/>
    <w:rsid w:val="00A50775"/>
    <w:rsid w:val="00A56EBF"/>
    <w:rsid w:val="00A625F2"/>
    <w:rsid w:val="00A63651"/>
    <w:rsid w:val="00A74019"/>
    <w:rsid w:val="00AA78C7"/>
    <w:rsid w:val="00AD27E4"/>
    <w:rsid w:val="00AD39B1"/>
    <w:rsid w:val="00AF5231"/>
    <w:rsid w:val="00B3502C"/>
    <w:rsid w:val="00B4207A"/>
    <w:rsid w:val="00B54EA7"/>
    <w:rsid w:val="00B62202"/>
    <w:rsid w:val="00B84102"/>
    <w:rsid w:val="00B924E9"/>
    <w:rsid w:val="00B9423E"/>
    <w:rsid w:val="00B94E8E"/>
    <w:rsid w:val="00BA4D24"/>
    <w:rsid w:val="00BD4871"/>
    <w:rsid w:val="00BE357B"/>
    <w:rsid w:val="00BE4805"/>
    <w:rsid w:val="00BE72D7"/>
    <w:rsid w:val="00C0557C"/>
    <w:rsid w:val="00C100B6"/>
    <w:rsid w:val="00C211B0"/>
    <w:rsid w:val="00C23C28"/>
    <w:rsid w:val="00C24C00"/>
    <w:rsid w:val="00C25D61"/>
    <w:rsid w:val="00C27BDD"/>
    <w:rsid w:val="00C4289C"/>
    <w:rsid w:val="00C609B4"/>
    <w:rsid w:val="00CA099B"/>
    <w:rsid w:val="00CA2C12"/>
    <w:rsid w:val="00CC1FAF"/>
    <w:rsid w:val="00CF5BD9"/>
    <w:rsid w:val="00D12E6B"/>
    <w:rsid w:val="00D17274"/>
    <w:rsid w:val="00D20EB8"/>
    <w:rsid w:val="00D31067"/>
    <w:rsid w:val="00D647B0"/>
    <w:rsid w:val="00D707DF"/>
    <w:rsid w:val="00D76D13"/>
    <w:rsid w:val="00DB33AC"/>
    <w:rsid w:val="00DC0306"/>
    <w:rsid w:val="00DD0EE7"/>
    <w:rsid w:val="00DF038F"/>
    <w:rsid w:val="00E106F7"/>
    <w:rsid w:val="00E319F9"/>
    <w:rsid w:val="00E356B7"/>
    <w:rsid w:val="00E3647A"/>
    <w:rsid w:val="00E70146"/>
    <w:rsid w:val="00E83125"/>
    <w:rsid w:val="00E85DA3"/>
    <w:rsid w:val="00EB6B43"/>
    <w:rsid w:val="00EC1688"/>
    <w:rsid w:val="00EF136D"/>
    <w:rsid w:val="00F278DF"/>
    <w:rsid w:val="00F350BA"/>
    <w:rsid w:val="00F35637"/>
    <w:rsid w:val="00F37D2F"/>
    <w:rsid w:val="00F55B58"/>
    <w:rsid w:val="00F70BA9"/>
    <w:rsid w:val="00F83B85"/>
    <w:rsid w:val="00F87C51"/>
    <w:rsid w:val="00FA5D50"/>
    <w:rsid w:val="00FB74B0"/>
    <w:rsid w:val="00FD54C7"/>
    <w:rsid w:val="00FE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3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227"/>
    <w:pPr>
      <w:pBdr>
        <w:bottom w:val="double" w:sz="18" w:space="1" w:color="auto"/>
      </w:pBdr>
      <w:ind w:hanging="426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9742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Îáû÷íûé"/>
    <w:rsid w:val="00974227"/>
    <w:rPr>
      <w:rFonts w:ascii="Courier" w:eastAsia="Times New Roman" w:hAnsi="Courier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E43C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6E43C7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927B54"/>
    <w:rPr>
      <w:color w:val="008000"/>
    </w:rPr>
  </w:style>
  <w:style w:type="paragraph" w:styleId="a6">
    <w:name w:val="List Paragraph"/>
    <w:basedOn w:val="a"/>
    <w:uiPriority w:val="34"/>
    <w:qFormat/>
    <w:rsid w:val="001052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F7A9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7">
    <w:name w:val="Font Style27"/>
    <w:basedOn w:val="a0"/>
    <w:rsid w:val="00BE357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E357B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E357B"/>
    <w:rPr>
      <w:color w:val="0000FF"/>
      <w:u w:val="single"/>
    </w:rPr>
  </w:style>
  <w:style w:type="character" w:styleId="a9">
    <w:name w:val="Strong"/>
    <w:basedOn w:val="a0"/>
    <w:uiPriority w:val="22"/>
    <w:qFormat/>
    <w:rsid w:val="00C24C00"/>
    <w:rPr>
      <w:b/>
      <w:bCs/>
    </w:rPr>
  </w:style>
  <w:style w:type="character" w:styleId="aa">
    <w:name w:val="Emphasis"/>
    <w:basedOn w:val="a0"/>
    <w:uiPriority w:val="20"/>
    <w:qFormat/>
    <w:rsid w:val="00C24C00"/>
    <w:rPr>
      <w:i/>
      <w:iCs/>
    </w:rPr>
  </w:style>
  <w:style w:type="character" w:customStyle="1" w:styleId="apple-converted-space">
    <w:name w:val="apple-converted-space"/>
    <w:basedOn w:val="a0"/>
    <w:rsid w:val="00C2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43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4227"/>
    <w:pPr>
      <w:pBdr>
        <w:bottom w:val="double" w:sz="18" w:space="1" w:color="auto"/>
      </w:pBdr>
      <w:ind w:hanging="426"/>
      <w:jc w:val="center"/>
    </w:pPr>
    <w:rPr>
      <w:b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rsid w:val="009742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Îáû÷íûé"/>
    <w:rsid w:val="00974227"/>
    <w:rPr>
      <w:rFonts w:ascii="Courier" w:eastAsia="Times New Roman" w:hAnsi="Courier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6E43C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nhideWhenUsed/>
    <w:rsid w:val="006E43C7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927B54"/>
    <w:rPr>
      <w:color w:val="008000"/>
    </w:rPr>
  </w:style>
  <w:style w:type="paragraph" w:styleId="a6">
    <w:name w:val="List Paragraph"/>
    <w:basedOn w:val="a"/>
    <w:uiPriority w:val="34"/>
    <w:qFormat/>
    <w:rsid w:val="001052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F7A9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7">
    <w:name w:val="Font Style27"/>
    <w:basedOn w:val="a0"/>
    <w:rsid w:val="00BE357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E357B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E3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kh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kh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F1B6-1535-4FE3-923A-C2864F6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4</cp:revision>
  <cp:lastPrinted>2014-08-26T12:29:00Z</cp:lastPrinted>
  <dcterms:created xsi:type="dcterms:W3CDTF">2016-03-24T06:53:00Z</dcterms:created>
  <dcterms:modified xsi:type="dcterms:W3CDTF">2016-09-27T13:26:00Z</dcterms:modified>
</cp:coreProperties>
</file>